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5A" w:rsidRPr="00844C9F" w:rsidRDefault="00595BE5" w:rsidP="00844C9F">
      <w:pPr>
        <w:spacing w:before="360" w:after="360"/>
        <w:jc w:val="center"/>
        <w:rPr>
          <w:rFonts w:ascii="Times New Roman" w:eastAsia="Calibri" w:hAnsi="Times New Roman"/>
          <w:b/>
          <w:sz w:val="28"/>
        </w:rPr>
      </w:pPr>
      <w:r>
        <w:rPr>
          <w:rFonts w:ascii="Times New Roman" w:eastAsia="Calibri" w:hAnsi="Times New Roman"/>
          <w:b/>
          <w:sz w:val="28"/>
        </w:rPr>
        <w:t>U</w:t>
      </w:r>
      <w:r w:rsidR="001A69CB" w:rsidRPr="00844C9F">
        <w:rPr>
          <w:rFonts w:ascii="Times New Roman" w:eastAsia="Calibri" w:hAnsi="Times New Roman"/>
          <w:b/>
          <w:sz w:val="28"/>
        </w:rPr>
        <w:t>MOWA O POWIERZENIE GRANTU</w:t>
      </w:r>
    </w:p>
    <w:p w:rsidR="002E5E5A" w:rsidRPr="00044BD4" w:rsidRDefault="00043F37" w:rsidP="00F36B05">
      <w:pPr>
        <w:spacing w:after="0"/>
        <w:jc w:val="center"/>
        <w:rPr>
          <w:rFonts w:ascii="Times New Roman" w:eastAsia="Calibri" w:hAnsi="Times New Roman"/>
        </w:rPr>
      </w:pPr>
      <w:r w:rsidRPr="00044BD4">
        <w:rPr>
          <w:rFonts w:ascii="Times New Roman" w:eastAsia="Calibri" w:hAnsi="Times New Roman"/>
        </w:rPr>
        <w:t>nr ................................................</w:t>
      </w:r>
    </w:p>
    <w:p w:rsidR="002E5E5A" w:rsidRPr="00044BD4" w:rsidRDefault="00043F37" w:rsidP="00F36B05">
      <w:pPr>
        <w:spacing w:after="0"/>
        <w:jc w:val="center"/>
        <w:rPr>
          <w:rFonts w:ascii="Times New Roman" w:eastAsia="Calibri" w:hAnsi="Times New Roman"/>
          <w:b/>
        </w:rPr>
      </w:pPr>
      <w:r w:rsidRPr="00044BD4">
        <w:rPr>
          <w:rFonts w:ascii="Times New Roman" w:eastAsia="Calibri" w:hAnsi="Times New Roman"/>
          <w:b/>
        </w:rPr>
        <w:t>na operację z zakresu PROJEKTÓW GRANTOWYCH</w:t>
      </w:r>
    </w:p>
    <w:p w:rsidR="00BF7B61" w:rsidRPr="00844C9F" w:rsidRDefault="00043F37" w:rsidP="00844C9F">
      <w:pPr>
        <w:spacing w:after="360"/>
        <w:jc w:val="center"/>
        <w:rPr>
          <w:rFonts w:ascii="Times New Roman" w:eastAsia="Calibri" w:hAnsi="Times New Roman"/>
          <w:b/>
        </w:rPr>
      </w:pPr>
      <w:r w:rsidRPr="00044BD4">
        <w:rPr>
          <w:rFonts w:ascii="Times New Roman" w:eastAsia="Calibri" w:hAnsi="Times New Roman"/>
          <w:b/>
        </w:rPr>
        <w:t>w ramach Poddziałania „Wsparcie na wdrażanie operacji w ramach strategii rozwoju lokalnego kierowanego przez społeczność</w:t>
      </w:r>
      <w:r w:rsidR="00152B48" w:rsidRPr="00044BD4">
        <w:rPr>
          <w:rFonts w:ascii="Times New Roman" w:eastAsia="Calibri" w:hAnsi="Times New Roman"/>
          <w:b/>
        </w:rPr>
        <w:t>”</w:t>
      </w:r>
      <w:r w:rsidRPr="00044BD4">
        <w:rPr>
          <w:rFonts w:ascii="Times New Roman" w:eastAsia="Calibri" w:hAnsi="Times New Roman"/>
          <w:b/>
        </w:rPr>
        <w:t xml:space="preserve"> objętego PROW na</w:t>
      </w:r>
      <w:r w:rsidR="00324E52">
        <w:rPr>
          <w:rFonts w:ascii="Times New Roman" w:eastAsia="Calibri" w:hAnsi="Times New Roman"/>
          <w:b/>
        </w:rPr>
        <w:t xml:space="preserve"> </w:t>
      </w:r>
      <w:r w:rsidRPr="00044BD4">
        <w:rPr>
          <w:rFonts w:ascii="Times New Roman" w:eastAsia="Calibri" w:hAnsi="Times New Roman"/>
          <w:b/>
        </w:rPr>
        <w:t>lata 2014-2020</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rPr>
        <w:t>zawarta w dniu ..................................... w ………….......………..................…………</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rPr>
        <w:t>pomiędzy:</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b/>
        </w:rPr>
        <w:t xml:space="preserve">Stowarzyszeniem „Lider Pojezierza” </w:t>
      </w:r>
      <w:r w:rsidRPr="00044BD4">
        <w:rPr>
          <w:rFonts w:ascii="Times New Roman" w:eastAsia="Calibri" w:hAnsi="Times New Roman"/>
        </w:rPr>
        <w:t xml:space="preserve">z siedzibą </w:t>
      </w:r>
      <w:r w:rsidRPr="00044BD4">
        <w:rPr>
          <w:rFonts w:ascii="Times New Roman" w:eastAsia="Calibri" w:hAnsi="Times New Roman"/>
          <w:b/>
        </w:rPr>
        <w:t xml:space="preserve">w Barlinku, 74-320 Barlinek </w:t>
      </w:r>
      <w:r w:rsidR="00214C44">
        <w:rPr>
          <w:rFonts w:ascii="Times New Roman" w:eastAsia="Calibri" w:hAnsi="Times New Roman"/>
          <w:b/>
        </w:rPr>
        <w:t>Aleja 1 Maja 6</w:t>
      </w:r>
      <w:r w:rsidR="00DD09DC" w:rsidRPr="00044BD4">
        <w:rPr>
          <w:rFonts w:ascii="Times New Roman" w:eastAsia="Calibri" w:hAnsi="Times New Roman"/>
          <w:b/>
        </w:rPr>
        <w:t>,</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rPr>
        <w:t>zwanym dalej  „Lider Pojezierza”, reprezentowanym przez:</w:t>
      </w:r>
    </w:p>
    <w:p w:rsidR="00BF7B61" w:rsidRPr="00044BD4" w:rsidRDefault="00BF7B61" w:rsidP="00A26FC3">
      <w:pPr>
        <w:numPr>
          <w:ilvl w:val="0"/>
          <w:numId w:val="7"/>
        </w:numPr>
        <w:spacing w:after="0"/>
        <w:ind w:left="284" w:hanging="284"/>
        <w:rPr>
          <w:rFonts w:ascii="Times New Roman" w:eastAsia="Calibri" w:hAnsi="Times New Roman"/>
        </w:rPr>
      </w:pPr>
      <w:r w:rsidRPr="00044BD4">
        <w:rPr>
          <w:rFonts w:ascii="Times New Roman" w:eastAsia="Calibri" w:hAnsi="Times New Roman"/>
        </w:rPr>
        <w:t>...................................................................................</w:t>
      </w:r>
    </w:p>
    <w:p w:rsidR="00BF7B61" w:rsidRPr="00044BD4" w:rsidRDefault="00BF7B61" w:rsidP="00A26FC3">
      <w:pPr>
        <w:numPr>
          <w:ilvl w:val="0"/>
          <w:numId w:val="7"/>
        </w:numPr>
        <w:spacing w:after="0"/>
        <w:ind w:left="284" w:hanging="284"/>
        <w:rPr>
          <w:rFonts w:ascii="Times New Roman" w:eastAsia="Calibri" w:hAnsi="Times New Roman"/>
        </w:rPr>
      </w:pPr>
      <w:r w:rsidRPr="00044BD4">
        <w:rPr>
          <w:rFonts w:ascii="Times New Roman" w:eastAsia="Calibri" w:hAnsi="Times New Roman"/>
        </w:rPr>
        <w:t>...................................................................................</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rPr>
        <w:t xml:space="preserve">a </w:t>
      </w:r>
    </w:p>
    <w:p w:rsidR="00BF7B61" w:rsidRPr="00844C9F" w:rsidRDefault="00BF7B61" w:rsidP="00BF7B61">
      <w:pPr>
        <w:spacing w:after="0"/>
        <w:rPr>
          <w:rFonts w:ascii="Times New Roman" w:eastAsia="Calibri" w:hAnsi="Times New Roman"/>
          <w:sz w:val="18"/>
        </w:rPr>
      </w:pPr>
      <w:r w:rsidRPr="00044BD4">
        <w:rPr>
          <w:rFonts w:ascii="Times New Roman" w:eastAsia="Calibri" w:hAnsi="Times New Roman"/>
        </w:rPr>
        <w:t xml:space="preserve">................................................................................................                                                                                                            </w:t>
      </w:r>
      <w:r w:rsidRPr="00844C9F">
        <w:rPr>
          <w:rFonts w:ascii="Times New Roman" w:eastAsia="Calibri" w:hAnsi="Times New Roman"/>
          <w:sz w:val="18"/>
        </w:rPr>
        <w:t>(nazwa)</w:t>
      </w:r>
      <w:bookmarkStart w:id="0" w:name="_GoBack"/>
      <w:bookmarkEnd w:id="0"/>
    </w:p>
    <w:p w:rsidR="00844C9F" w:rsidRPr="00844C9F" w:rsidRDefault="00BF7B61" w:rsidP="00BF7B61">
      <w:pPr>
        <w:spacing w:after="0"/>
        <w:rPr>
          <w:rFonts w:ascii="Times New Roman" w:eastAsia="Calibri" w:hAnsi="Times New Roman"/>
          <w:sz w:val="18"/>
        </w:rPr>
      </w:pPr>
      <w:r w:rsidRPr="00044BD4">
        <w:rPr>
          <w:rFonts w:ascii="Times New Roman" w:eastAsia="Calibri" w:hAnsi="Times New Roman"/>
        </w:rPr>
        <w:t xml:space="preserve">................................................................................................                                                                                                    </w:t>
      </w:r>
      <w:r w:rsidRPr="00844C9F">
        <w:rPr>
          <w:rFonts w:ascii="Times New Roman" w:eastAsia="Calibri" w:hAnsi="Times New Roman"/>
          <w:sz w:val="18"/>
        </w:rPr>
        <w:t>(adres)</w:t>
      </w:r>
    </w:p>
    <w:p w:rsidR="00844C9F" w:rsidRDefault="00844C9F" w:rsidP="00BF7B61">
      <w:pPr>
        <w:spacing w:after="0"/>
        <w:rPr>
          <w:rFonts w:ascii="Times New Roman" w:eastAsia="Calibri" w:hAnsi="Times New Roman"/>
        </w:rPr>
      </w:pPr>
    </w:p>
    <w:p w:rsidR="00BF7B61" w:rsidRPr="00044BD4" w:rsidRDefault="00844C9F" w:rsidP="00BF7B61">
      <w:pPr>
        <w:spacing w:after="0"/>
        <w:rPr>
          <w:rFonts w:ascii="Times New Roman" w:eastAsia="Calibri" w:hAnsi="Times New Roman"/>
        </w:rPr>
      </w:pPr>
      <w:r>
        <w:rPr>
          <w:rFonts w:ascii="Times New Roman" w:eastAsia="Calibri" w:hAnsi="Times New Roman"/>
        </w:rPr>
        <w:t>NIP ............</w:t>
      </w:r>
      <w:r w:rsidR="00BF7B61" w:rsidRPr="00044BD4">
        <w:rPr>
          <w:rFonts w:ascii="Times New Roman" w:eastAsia="Calibri" w:hAnsi="Times New Roman"/>
        </w:rPr>
        <w:t>............</w:t>
      </w:r>
      <w:r>
        <w:rPr>
          <w:rFonts w:ascii="Times New Roman" w:eastAsia="Calibri" w:hAnsi="Times New Roman"/>
        </w:rPr>
        <w:t>..... PESEL ............</w:t>
      </w:r>
      <w:r w:rsidR="00BF7B61" w:rsidRPr="00044BD4">
        <w:rPr>
          <w:rFonts w:ascii="Times New Roman" w:eastAsia="Calibri" w:hAnsi="Times New Roman"/>
        </w:rPr>
        <w:t>................ REGON ........................... KRS .................................,</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rPr>
        <w:t xml:space="preserve">zwanym dalej „Grantobiorcą”,  reprezentowanym (-ą) przez : </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rPr>
        <w:t>1. .......................................................................................................</w:t>
      </w:r>
    </w:p>
    <w:p w:rsidR="00BF7B61" w:rsidRPr="00044BD4" w:rsidRDefault="00BF7B61" w:rsidP="00BF7B61">
      <w:pPr>
        <w:spacing w:after="0"/>
        <w:rPr>
          <w:rFonts w:ascii="Times New Roman" w:eastAsia="Calibri" w:hAnsi="Times New Roman"/>
        </w:rPr>
      </w:pPr>
      <w:r w:rsidRPr="00044BD4">
        <w:rPr>
          <w:rFonts w:ascii="Times New Roman" w:eastAsia="Calibri" w:hAnsi="Times New Roman"/>
        </w:rPr>
        <w:t>2. ………………………………………………………………………….</w:t>
      </w:r>
    </w:p>
    <w:p w:rsidR="00BF7B61" w:rsidRPr="00044BD4" w:rsidRDefault="00BF7B61" w:rsidP="00F36B05">
      <w:pPr>
        <w:spacing w:after="0"/>
        <w:jc w:val="center"/>
        <w:rPr>
          <w:rFonts w:ascii="Times New Roman" w:eastAsia="Calibri" w:hAnsi="Times New Roman"/>
          <w:sz w:val="10"/>
        </w:rPr>
      </w:pPr>
    </w:p>
    <w:p w:rsidR="00B264BA" w:rsidRPr="00044BD4" w:rsidRDefault="00152B48" w:rsidP="00E02614">
      <w:pPr>
        <w:spacing w:after="0"/>
        <w:rPr>
          <w:rFonts w:ascii="Times New Roman" w:eastAsia="Calibri" w:hAnsi="Times New Roman"/>
        </w:rPr>
      </w:pPr>
      <w:r w:rsidRPr="00044BD4">
        <w:rPr>
          <w:rFonts w:ascii="Times New Roman" w:eastAsia="Calibri" w:hAnsi="Times New Roman"/>
        </w:rPr>
        <w:t>Podstawa prawna</w:t>
      </w:r>
      <w:r w:rsidR="0006037E" w:rsidRPr="00044BD4">
        <w:rPr>
          <w:rFonts w:ascii="Times New Roman" w:eastAsia="Calibri" w:hAnsi="Times New Roman"/>
        </w:rPr>
        <w:t>:</w:t>
      </w:r>
    </w:p>
    <w:p w:rsidR="00B264BA" w:rsidRPr="00044BD4" w:rsidRDefault="00A26FC3" w:rsidP="00E02614">
      <w:pPr>
        <w:widowControl w:val="0"/>
        <w:numPr>
          <w:ilvl w:val="0"/>
          <w:numId w:val="4"/>
        </w:numPr>
        <w:spacing w:after="0"/>
        <w:ind w:left="284" w:hanging="284"/>
        <w:jc w:val="both"/>
        <w:rPr>
          <w:rFonts w:ascii="Times New Roman" w:hAnsi="Times New Roman"/>
        </w:rPr>
      </w:pPr>
      <w:r w:rsidRPr="00044BD4">
        <w:rPr>
          <w:rFonts w:ascii="Times New Roman" w:hAnsi="Times New Roman"/>
        </w:rPr>
        <w:t>R</w:t>
      </w:r>
      <w:r w:rsidR="00B264BA" w:rsidRPr="00044BD4">
        <w:rPr>
          <w:rFonts w:ascii="Times New Roman" w:hAnsi="Times New Roman"/>
        </w:rPr>
        <w:t xml:space="preserve">ozporządzenie Parlamentu Europejskiego i Rady (UE) nr 1303/2013 z dnia 17 grudnia 2013 r. ustanawiające wspólne przepisy dotyczące Europejskiego Funduszu Rozwoju Regionalnego, Europejskiego Funduszu Społecznego, Funduszu Spójności, Europejskiego Funduszu Rolnego </w:t>
      </w:r>
      <w:r w:rsidR="00E50F13">
        <w:rPr>
          <w:rFonts w:ascii="Times New Roman" w:hAnsi="Times New Roman"/>
        </w:rPr>
        <w:br/>
      </w:r>
      <w:r w:rsidR="00B264BA" w:rsidRPr="00044BD4">
        <w:rPr>
          <w:rFonts w:ascii="Times New Roman" w:hAnsi="Times New Roman"/>
        </w:rPr>
        <w:t>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B264BA" w:rsidRPr="00044BD4" w:rsidRDefault="00A26FC3" w:rsidP="00E02614">
      <w:pPr>
        <w:widowControl w:val="0"/>
        <w:numPr>
          <w:ilvl w:val="0"/>
          <w:numId w:val="4"/>
        </w:numPr>
        <w:spacing w:after="0"/>
        <w:ind w:left="284" w:hanging="284"/>
        <w:jc w:val="both"/>
        <w:rPr>
          <w:rFonts w:ascii="Times New Roman" w:hAnsi="Times New Roman"/>
        </w:rPr>
      </w:pPr>
      <w:r w:rsidRPr="00044BD4">
        <w:rPr>
          <w:rFonts w:ascii="Times New Roman" w:hAnsi="Times New Roman"/>
        </w:rPr>
        <w:t>R</w:t>
      </w:r>
      <w:r w:rsidR="00B264BA" w:rsidRPr="00044BD4">
        <w:rPr>
          <w:rFonts w:ascii="Times New Roman" w:hAnsi="Times New Roman"/>
        </w:rPr>
        <w:t>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p>
    <w:p w:rsidR="00B264BA" w:rsidRPr="00044BD4" w:rsidRDefault="00A26FC3" w:rsidP="00E02614">
      <w:pPr>
        <w:widowControl w:val="0"/>
        <w:numPr>
          <w:ilvl w:val="0"/>
          <w:numId w:val="4"/>
        </w:numPr>
        <w:spacing w:after="0"/>
        <w:ind w:left="284" w:hanging="284"/>
        <w:jc w:val="both"/>
        <w:rPr>
          <w:rFonts w:ascii="Times New Roman" w:hAnsi="Times New Roman"/>
        </w:rPr>
      </w:pPr>
      <w:r w:rsidRPr="00044BD4">
        <w:rPr>
          <w:rFonts w:ascii="Times New Roman" w:hAnsi="Times New Roman"/>
        </w:rPr>
        <w:t xml:space="preserve">ustawa </w:t>
      </w:r>
      <w:r w:rsidR="00152B48" w:rsidRPr="00044BD4">
        <w:rPr>
          <w:rFonts w:ascii="Times New Roman" w:hAnsi="Times New Roman"/>
        </w:rPr>
        <w:t xml:space="preserve">z dnia 20 lutego 2015 r. </w:t>
      </w:r>
      <w:r w:rsidR="0006037E" w:rsidRPr="00044BD4">
        <w:rPr>
          <w:rFonts w:ascii="Times New Roman" w:hAnsi="Times New Roman"/>
        </w:rPr>
        <w:t xml:space="preserve">o rozwoju lokalnym z udziałem lokalnej społeczności </w:t>
      </w:r>
      <w:r w:rsidR="00844C9F">
        <w:rPr>
          <w:rFonts w:ascii="Times New Roman" w:hAnsi="Times New Roman"/>
        </w:rPr>
        <w:br/>
      </w:r>
      <w:r w:rsidR="00B264BA" w:rsidRPr="00044BD4">
        <w:rPr>
          <w:rFonts w:ascii="Times New Roman" w:hAnsi="Times New Roman"/>
        </w:rPr>
        <w:t xml:space="preserve">(Dz. U. </w:t>
      </w:r>
      <w:r w:rsidR="00152B48" w:rsidRPr="00044BD4">
        <w:rPr>
          <w:rFonts w:ascii="Times New Roman" w:hAnsi="Times New Roman"/>
        </w:rPr>
        <w:t xml:space="preserve">z 2015 r., </w:t>
      </w:r>
      <w:r w:rsidR="00B264BA" w:rsidRPr="00044BD4">
        <w:rPr>
          <w:rFonts w:ascii="Times New Roman" w:hAnsi="Times New Roman"/>
        </w:rPr>
        <w:t>poz. 378);</w:t>
      </w:r>
    </w:p>
    <w:p w:rsidR="00B264BA" w:rsidRPr="00044BD4" w:rsidRDefault="00A26FC3" w:rsidP="00E02614">
      <w:pPr>
        <w:widowControl w:val="0"/>
        <w:numPr>
          <w:ilvl w:val="0"/>
          <w:numId w:val="4"/>
        </w:numPr>
        <w:spacing w:after="0"/>
        <w:ind w:left="284" w:hanging="284"/>
        <w:jc w:val="both"/>
        <w:rPr>
          <w:rFonts w:ascii="Times New Roman" w:hAnsi="Times New Roman"/>
        </w:rPr>
      </w:pPr>
      <w:r w:rsidRPr="00044BD4">
        <w:rPr>
          <w:rFonts w:ascii="Times New Roman" w:hAnsi="Times New Roman"/>
        </w:rPr>
        <w:t xml:space="preserve">ustawa </w:t>
      </w:r>
      <w:r w:rsidR="00152B48" w:rsidRPr="00044BD4">
        <w:rPr>
          <w:rFonts w:ascii="Times New Roman" w:hAnsi="Times New Roman"/>
        </w:rPr>
        <w:t xml:space="preserve">z dnia 20 lutego 2015 r. </w:t>
      </w:r>
      <w:r w:rsidR="00B264BA" w:rsidRPr="00044BD4">
        <w:rPr>
          <w:rFonts w:ascii="Times New Roman" w:hAnsi="Times New Roman"/>
        </w:rPr>
        <w:t>o wspieraniu rozwoju obszarów wiejskich z udziałem środków Europejskiego Funduszu Rolnego</w:t>
      </w:r>
      <w:r w:rsidR="0006037E" w:rsidRPr="00044BD4">
        <w:rPr>
          <w:rFonts w:ascii="Times New Roman" w:hAnsi="Times New Roman"/>
        </w:rPr>
        <w:t xml:space="preserve"> </w:t>
      </w:r>
      <w:r w:rsidR="00B264BA" w:rsidRPr="00044BD4">
        <w:rPr>
          <w:rFonts w:ascii="Times New Roman" w:hAnsi="Times New Roman"/>
        </w:rPr>
        <w:t>na rzecz Rozwoju Obszarów Wiejskich w ramach Programu Rozwoju Obszarów Wiejskich na lata 2014-2020</w:t>
      </w:r>
      <w:r w:rsidR="0006037E" w:rsidRPr="00044BD4">
        <w:rPr>
          <w:rFonts w:ascii="Times New Roman" w:hAnsi="Times New Roman"/>
        </w:rPr>
        <w:t xml:space="preserve"> </w:t>
      </w:r>
      <w:r w:rsidR="00B264BA" w:rsidRPr="00044BD4">
        <w:rPr>
          <w:rFonts w:ascii="Times New Roman" w:hAnsi="Times New Roman"/>
        </w:rPr>
        <w:t xml:space="preserve">(Dz. U. </w:t>
      </w:r>
      <w:r w:rsidR="00152B48" w:rsidRPr="00044BD4">
        <w:rPr>
          <w:rFonts w:ascii="Times New Roman" w:hAnsi="Times New Roman"/>
        </w:rPr>
        <w:t xml:space="preserve">z 2015 r., </w:t>
      </w:r>
      <w:r w:rsidR="00B264BA" w:rsidRPr="00044BD4">
        <w:rPr>
          <w:rFonts w:ascii="Times New Roman" w:hAnsi="Times New Roman"/>
        </w:rPr>
        <w:t>poz. 349);</w:t>
      </w:r>
    </w:p>
    <w:p w:rsidR="00B264BA" w:rsidRPr="00044BD4" w:rsidRDefault="00A26FC3" w:rsidP="00E02614">
      <w:pPr>
        <w:pStyle w:val="Default"/>
        <w:numPr>
          <w:ilvl w:val="0"/>
          <w:numId w:val="4"/>
        </w:numPr>
        <w:spacing w:line="276" w:lineRule="auto"/>
        <w:ind w:left="284" w:hanging="284"/>
        <w:jc w:val="both"/>
        <w:rPr>
          <w:color w:val="auto"/>
          <w:sz w:val="22"/>
          <w:szCs w:val="22"/>
        </w:rPr>
      </w:pPr>
      <w:r w:rsidRPr="00044BD4">
        <w:rPr>
          <w:color w:val="auto"/>
          <w:sz w:val="22"/>
          <w:szCs w:val="22"/>
        </w:rPr>
        <w:t xml:space="preserve">ustawa </w:t>
      </w:r>
      <w:r w:rsidR="00152B48" w:rsidRPr="00044BD4">
        <w:rPr>
          <w:color w:val="auto"/>
          <w:sz w:val="22"/>
          <w:szCs w:val="22"/>
        </w:rPr>
        <w:t xml:space="preserve">z dnia 11 lipca 2014 r. </w:t>
      </w:r>
      <w:r w:rsidR="00B264BA" w:rsidRPr="00044BD4">
        <w:rPr>
          <w:color w:val="auto"/>
          <w:sz w:val="22"/>
          <w:szCs w:val="22"/>
        </w:rPr>
        <w:t xml:space="preserve">o zasadach realizacji programów w zakresie polityki spójności finansowanych w perspektywie finansowej 2014–2020 (Dz. U. </w:t>
      </w:r>
      <w:r w:rsidR="00152B48" w:rsidRPr="00044BD4">
        <w:rPr>
          <w:color w:val="auto"/>
          <w:sz w:val="22"/>
          <w:szCs w:val="22"/>
        </w:rPr>
        <w:t xml:space="preserve">z 2016 r., </w:t>
      </w:r>
      <w:r w:rsidR="00B264BA" w:rsidRPr="00044BD4">
        <w:rPr>
          <w:color w:val="auto"/>
          <w:sz w:val="22"/>
          <w:szCs w:val="22"/>
        </w:rPr>
        <w:t xml:space="preserve">poz. </w:t>
      </w:r>
      <w:r w:rsidR="00152B48" w:rsidRPr="00044BD4">
        <w:rPr>
          <w:color w:val="auto"/>
          <w:sz w:val="22"/>
          <w:szCs w:val="22"/>
        </w:rPr>
        <w:t>217</w:t>
      </w:r>
      <w:r w:rsidR="00B264BA" w:rsidRPr="00044BD4">
        <w:rPr>
          <w:color w:val="auto"/>
          <w:sz w:val="22"/>
          <w:szCs w:val="22"/>
        </w:rPr>
        <w:t>);</w:t>
      </w:r>
    </w:p>
    <w:p w:rsidR="0006037E" w:rsidRPr="00044BD4" w:rsidRDefault="0006037E" w:rsidP="00E02614">
      <w:pPr>
        <w:widowControl w:val="0"/>
        <w:numPr>
          <w:ilvl w:val="0"/>
          <w:numId w:val="4"/>
        </w:numPr>
        <w:spacing w:after="0"/>
        <w:ind w:left="284" w:hanging="284"/>
        <w:jc w:val="both"/>
        <w:rPr>
          <w:rFonts w:ascii="Times New Roman" w:hAnsi="Times New Roman"/>
        </w:rPr>
      </w:pPr>
      <w:r w:rsidRPr="00044BD4">
        <w:rPr>
          <w:rFonts w:ascii="Times New Roman" w:hAnsi="Times New Roman"/>
        </w:rPr>
        <w:lastRenderedPageBreak/>
        <w:t>R</w:t>
      </w:r>
      <w:r w:rsidR="00B264BA" w:rsidRPr="00044BD4">
        <w:rPr>
          <w:rFonts w:ascii="Times New Roman" w:hAnsi="Times New Roman"/>
        </w:rPr>
        <w:t>ozporządzenie Ministra Rol</w:t>
      </w:r>
      <w:r w:rsidRPr="00044BD4">
        <w:rPr>
          <w:rFonts w:ascii="Times New Roman" w:hAnsi="Times New Roman"/>
        </w:rPr>
        <w:t xml:space="preserve">nictwa i Rozwoju Wsi </w:t>
      </w:r>
      <w:r w:rsidR="00152B48" w:rsidRPr="00044BD4">
        <w:rPr>
          <w:rFonts w:ascii="Times New Roman" w:hAnsi="Times New Roman"/>
        </w:rPr>
        <w:t xml:space="preserve">z dnia 24 września 2015 r. </w:t>
      </w:r>
      <w:r w:rsidR="00B264BA" w:rsidRPr="00044BD4">
        <w:rPr>
          <w:rFonts w:ascii="Times New Roman" w:hAnsi="Times New Roman"/>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844C9F">
        <w:rPr>
          <w:rFonts w:ascii="Times New Roman" w:hAnsi="Times New Roman"/>
        </w:rPr>
        <w:br/>
      </w:r>
      <w:r w:rsidR="00B264BA" w:rsidRPr="00044BD4">
        <w:rPr>
          <w:rFonts w:ascii="Times New Roman" w:hAnsi="Times New Roman"/>
        </w:rPr>
        <w:t xml:space="preserve">(Dz. U. </w:t>
      </w:r>
      <w:r w:rsidR="00152B48" w:rsidRPr="00044BD4">
        <w:rPr>
          <w:rFonts w:ascii="Times New Roman" w:hAnsi="Times New Roman"/>
        </w:rPr>
        <w:t xml:space="preserve">z 2015 r., </w:t>
      </w:r>
      <w:r w:rsidR="00BF7B61" w:rsidRPr="00044BD4">
        <w:rPr>
          <w:rFonts w:ascii="Times New Roman" w:hAnsi="Times New Roman"/>
        </w:rPr>
        <w:t>poz. 1570).</w:t>
      </w:r>
    </w:p>
    <w:p w:rsidR="00BF7B61" w:rsidRPr="00044BD4" w:rsidRDefault="00BF7B61" w:rsidP="00E02614">
      <w:pPr>
        <w:widowControl w:val="0"/>
        <w:spacing w:after="0"/>
        <w:jc w:val="both"/>
        <w:rPr>
          <w:rFonts w:ascii="Times New Roman" w:hAnsi="Times New Roman"/>
        </w:rPr>
      </w:pPr>
    </w:p>
    <w:p w:rsidR="0006037E" w:rsidRPr="00044BD4" w:rsidRDefault="0006037E" w:rsidP="00E02614">
      <w:pPr>
        <w:widowControl w:val="0"/>
        <w:spacing w:after="0"/>
        <w:jc w:val="both"/>
        <w:rPr>
          <w:rFonts w:ascii="Times New Roman" w:hAnsi="Times New Roman"/>
        </w:rPr>
      </w:pPr>
      <w:r w:rsidRPr="00044BD4">
        <w:rPr>
          <w:rFonts w:ascii="Times New Roman" w:hAnsi="Times New Roman"/>
        </w:rPr>
        <w:t>Słowniczek</w:t>
      </w:r>
      <w:r w:rsidR="002D3378" w:rsidRPr="00044BD4">
        <w:rPr>
          <w:rFonts w:ascii="Times New Roman" w:hAnsi="Times New Roman"/>
        </w:rPr>
        <w:t>:</w:t>
      </w:r>
    </w:p>
    <w:p w:rsidR="009D067B" w:rsidRPr="00044BD4" w:rsidRDefault="0006037E" w:rsidP="00E02614">
      <w:pPr>
        <w:widowControl w:val="0"/>
        <w:numPr>
          <w:ilvl w:val="1"/>
          <w:numId w:val="6"/>
        </w:numPr>
        <w:spacing w:after="0"/>
        <w:ind w:left="284" w:hanging="284"/>
        <w:jc w:val="both"/>
        <w:rPr>
          <w:rFonts w:ascii="Times New Roman" w:hAnsi="Times New Roman"/>
        </w:rPr>
      </w:pPr>
      <w:r w:rsidRPr="00044BD4">
        <w:rPr>
          <w:rFonts w:ascii="Times New Roman" w:hAnsi="Times New Roman"/>
        </w:rPr>
        <w:t>Program</w:t>
      </w:r>
      <w:r w:rsidR="00956ABF" w:rsidRPr="00044BD4">
        <w:rPr>
          <w:rFonts w:ascii="Times New Roman" w:hAnsi="Times New Roman"/>
        </w:rPr>
        <w:t>/PROW</w:t>
      </w:r>
      <w:r w:rsidRPr="00044BD4">
        <w:rPr>
          <w:rFonts w:ascii="Times New Roman" w:hAnsi="Times New Roman"/>
        </w:rPr>
        <w:t xml:space="preserve"> – Program Rozwoju Obszarów Wiejskich na lata 2014-2020;</w:t>
      </w:r>
    </w:p>
    <w:p w:rsidR="00B264BA" w:rsidRPr="00044BD4" w:rsidRDefault="00E1062A" w:rsidP="00E02614">
      <w:pPr>
        <w:widowControl w:val="0"/>
        <w:numPr>
          <w:ilvl w:val="1"/>
          <w:numId w:val="6"/>
        </w:numPr>
        <w:spacing w:after="0"/>
        <w:ind w:left="284" w:hanging="284"/>
        <w:jc w:val="both"/>
        <w:rPr>
          <w:rFonts w:ascii="Times New Roman" w:hAnsi="Times New Roman"/>
        </w:rPr>
      </w:pPr>
      <w:r w:rsidRPr="00044BD4">
        <w:rPr>
          <w:rFonts w:ascii="Times New Roman" w:hAnsi="Times New Roman"/>
        </w:rPr>
        <w:t>Grantobiorca</w:t>
      </w:r>
      <w:r w:rsidR="00B264BA" w:rsidRPr="00044BD4">
        <w:rPr>
          <w:rFonts w:ascii="Times New Roman" w:hAnsi="Times New Roman"/>
        </w:rPr>
        <w:t xml:space="preserve"> – podmiot publiczny albo prywatny, inny niż LGD, wybrany w drodze otwartego naboru ogłoszonego przez LGD, któremu LGD powierzy środki finansowe na realizację zadań </w:t>
      </w:r>
      <w:r w:rsidR="00844C9F">
        <w:rPr>
          <w:rFonts w:ascii="Times New Roman" w:hAnsi="Times New Roman"/>
        </w:rPr>
        <w:br/>
      </w:r>
      <w:r w:rsidR="00B264BA" w:rsidRPr="00044BD4">
        <w:rPr>
          <w:rFonts w:ascii="Times New Roman" w:hAnsi="Times New Roman"/>
        </w:rPr>
        <w:t xml:space="preserve">w ramach projektu grantowego, zgodnie z art. 35 ust. 3 ustawy </w:t>
      </w:r>
      <w:r w:rsidR="00383B8A" w:rsidRPr="00044BD4">
        <w:rPr>
          <w:rFonts w:ascii="Times New Roman" w:hAnsi="Times New Roman"/>
        </w:rPr>
        <w:t>z dnia 11 lipca 2014 r. o zasadach realizacji programów w zakresie polityki spójności finansowanych w perspektywie finansowej 2014–2020 (Dz. U. z 2016 r., poz. 217)</w:t>
      </w:r>
      <w:r w:rsidR="00B264BA" w:rsidRPr="00044BD4">
        <w:rPr>
          <w:rFonts w:ascii="Times New Roman" w:hAnsi="Times New Roman"/>
        </w:rPr>
        <w:t xml:space="preserve">; </w:t>
      </w:r>
    </w:p>
    <w:p w:rsidR="00B264BA" w:rsidRPr="00044BD4" w:rsidRDefault="00B264BA" w:rsidP="00E02614">
      <w:pPr>
        <w:widowControl w:val="0"/>
        <w:numPr>
          <w:ilvl w:val="1"/>
          <w:numId w:val="6"/>
        </w:numPr>
        <w:spacing w:after="0"/>
        <w:ind w:left="284" w:hanging="284"/>
        <w:jc w:val="both"/>
        <w:rPr>
          <w:rFonts w:ascii="Times New Roman" w:hAnsi="Times New Roman"/>
        </w:rPr>
      </w:pPr>
      <w:r w:rsidRPr="00044BD4">
        <w:rPr>
          <w:rFonts w:ascii="Times New Roman" w:hAnsi="Times New Roman"/>
        </w:rPr>
        <w:t xml:space="preserve">wniosek o powierzenie grantu – wniosek składany do LGD w ramach otwartego naboru, o którym mowa </w:t>
      </w:r>
      <w:r w:rsidR="00844C9F">
        <w:rPr>
          <w:rFonts w:ascii="Times New Roman" w:hAnsi="Times New Roman"/>
        </w:rPr>
        <w:br/>
      </w:r>
      <w:r w:rsidRPr="00044BD4">
        <w:rPr>
          <w:rFonts w:ascii="Times New Roman" w:hAnsi="Times New Roman"/>
        </w:rPr>
        <w:t xml:space="preserve">w art. 35 ust. 3 ustawy </w:t>
      </w:r>
      <w:r w:rsidR="00383B8A" w:rsidRPr="00044BD4">
        <w:rPr>
          <w:rFonts w:ascii="Times New Roman" w:hAnsi="Times New Roman"/>
        </w:rPr>
        <w:t>z dnia 11 lipca 2014 r. o zasadach realizacji programów w zakresie polityki spójności finansowanych w perspektywie finansowej 2014–2020 (Dz. U. z 2016 r., poz. 217)</w:t>
      </w:r>
      <w:r w:rsidRPr="00044BD4">
        <w:rPr>
          <w:rFonts w:ascii="Times New Roman" w:hAnsi="Times New Roman"/>
        </w:rPr>
        <w:t xml:space="preserve">, </w:t>
      </w:r>
      <w:r w:rsidR="00844C9F">
        <w:rPr>
          <w:rFonts w:ascii="Times New Roman" w:hAnsi="Times New Roman"/>
        </w:rPr>
        <w:br/>
      </w:r>
      <w:r w:rsidRPr="00044BD4">
        <w:rPr>
          <w:rFonts w:ascii="Times New Roman" w:hAnsi="Times New Roman"/>
        </w:rPr>
        <w:t>na realizację zadań służących osiągnięciu celu tego projektu grantowego;</w:t>
      </w:r>
    </w:p>
    <w:p w:rsidR="00B264BA" w:rsidRPr="00044BD4" w:rsidRDefault="002D3378" w:rsidP="00E02614">
      <w:pPr>
        <w:widowControl w:val="0"/>
        <w:numPr>
          <w:ilvl w:val="1"/>
          <w:numId w:val="6"/>
        </w:numPr>
        <w:spacing w:after="0"/>
        <w:ind w:left="284" w:hanging="284"/>
        <w:jc w:val="both"/>
        <w:rPr>
          <w:rFonts w:ascii="Times New Roman" w:hAnsi="Times New Roman"/>
        </w:rPr>
      </w:pPr>
      <w:r w:rsidRPr="00044BD4">
        <w:rPr>
          <w:rFonts w:ascii="Times New Roman" w:hAnsi="Times New Roman"/>
        </w:rPr>
        <w:t>L</w:t>
      </w:r>
      <w:r w:rsidR="00555895" w:rsidRPr="00044BD4">
        <w:rPr>
          <w:rFonts w:ascii="Times New Roman" w:hAnsi="Times New Roman"/>
        </w:rPr>
        <w:t>GD – lokalna grupa działania Stowarzyszeni</w:t>
      </w:r>
      <w:r w:rsidR="00DD09DC" w:rsidRPr="00044BD4">
        <w:rPr>
          <w:rFonts w:ascii="Times New Roman" w:hAnsi="Times New Roman"/>
        </w:rPr>
        <w:t>e</w:t>
      </w:r>
      <w:r w:rsidR="00555895" w:rsidRPr="00044BD4">
        <w:rPr>
          <w:rFonts w:ascii="Times New Roman" w:hAnsi="Times New Roman"/>
        </w:rPr>
        <w:t xml:space="preserve"> „Lider Pojezierza”;</w:t>
      </w:r>
    </w:p>
    <w:p w:rsidR="00952C74" w:rsidRPr="00844C9F" w:rsidRDefault="00CF3E53" w:rsidP="00844C9F">
      <w:pPr>
        <w:widowControl w:val="0"/>
        <w:numPr>
          <w:ilvl w:val="1"/>
          <w:numId w:val="6"/>
        </w:numPr>
        <w:spacing w:after="0"/>
        <w:ind w:left="284" w:hanging="284"/>
        <w:jc w:val="both"/>
        <w:rPr>
          <w:rFonts w:ascii="Times New Roman" w:hAnsi="Times New Roman"/>
        </w:rPr>
      </w:pPr>
      <w:r w:rsidRPr="00044BD4">
        <w:rPr>
          <w:rFonts w:ascii="Times New Roman" w:hAnsi="Times New Roman"/>
        </w:rPr>
        <w:t xml:space="preserve">umowa o powierzeniu grantu – umowa zawierana miedzy grantobiorcą a beneficjentem projektu grantowego (LGD), o której mowa w art. 35 </w:t>
      </w:r>
      <w:r w:rsidR="00555895" w:rsidRPr="00044BD4">
        <w:rPr>
          <w:rFonts w:ascii="Times New Roman" w:hAnsi="Times New Roman"/>
        </w:rPr>
        <w:t>ust.</w:t>
      </w:r>
      <w:r w:rsidRPr="00044BD4">
        <w:rPr>
          <w:rFonts w:ascii="Times New Roman" w:hAnsi="Times New Roman"/>
        </w:rPr>
        <w:t xml:space="preserve"> 6 ustawy z dnia 11 lipca 2014 r. o zasadach realizacji programów w zakresie polityki spójności finansowanych w perspektywie finansowej 2014–20</w:t>
      </w:r>
      <w:r w:rsidR="00555895" w:rsidRPr="00044BD4">
        <w:rPr>
          <w:rFonts w:ascii="Times New Roman" w:hAnsi="Times New Roman"/>
        </w:rPr>
        <w:t>20 (Dz. U. z 2016 r., poz. 217).</w:t>
      </w:r>
    </w:p>
    <w:p w:rsidR="00956ABF" w:rsidRPr="00044BD4" w:rsidRDefault="00956ABF" w:rsidP="00844C9F">
      <w:pPr>
        <w:spacing w:before="240" w:after="240"/>
        <w:jc w:val="center"/>
        <w:rPr>
          <w:rFonts w:ascii="Times New Roman" w:eastAsia="Calibri" w:hAnsi="Times New Roman"/>
          <w:b/>
        </w:rPr>
      </w:pPr>
      <w:r w:rsidRPr="00044BD4">
        <w:rPr>
          <w:rFonts w:ascii="Times New Roman" w:eastAsia="Calibri" w:hAnsi="Times New Roman"/>
          <w:b/>
        </w:rPr>
        <w:t>§ 1</w:t>
      </w:r>
      <w:r w:rsidR="00043F37" w:rsidRPr="00044BD4">
        <w:rPr>
          <w:rFonts w:ascii="Times New Roman" w:eastAsia="Calibri" w:hAnsi="Times New Roman"/>
          <w:b/>
        </w:rPr>
        <w:t>.</w:t>
      </w:r>
    </w:p>
    <w:p w:rsidR="00956ABF" w:rsidRPr="00844C9F" w:rsidRDefault="00555895" w:rsidP="00844C9F">
      <w:pPr>
        <w:spacing w:after="0"/>
        <w:jc w:val="both"/>
        <w:rPr>
          <w:rFonts w:ascii="Times New Roman" w:eastAsia="Calibri" w:hAnsi="Times New Roman"/>
        </w:rPr>
      </w:pPr>
      <w:r w:rsidRPr="00044BD4">
        <w:rPr>
          <w:rFonts w:ascii="Times New Roman" w:eastAsia="Calibri" w:hAnsi="Times New Roman"/>
        </w:rPr>
        <w:t>Niniejsza u</w:t>
      </w:r>
      <w:r w:rsidR="00043F37" w:rsidRPr="00044BD4">
        <w:rPr>
          <w:rFonts w:ascii="Times New Roman" w:eastAsia="Calibri" w:hAnsi="Times New Roman"/>
        </w:rPr>
        <w:t>mowa określa prawa i obowiązki stron związane z realizacją operacji w ramach Poddziałania „Wsparcie na wdrażanie operacji w ramach strategii rozwoju lokalnego kierowanego przez społeczność</w:t>
      </w:r>
      <w:r w:rsidR="008469B8" w:rsidRPr="00044BD4">
        <w:rPr>
          <w:rFonts w:ascii="Times New Roman" w:eastAsia="Calibri" w:hAnsi="Times New Roman"/>
        </w:rPr>
        <w:t>”</w:t>
      </w:r>
      <w:r w:rsidR="00043F37" w:rsidRPr="00044BD4">
        <w:rPr>
          <w:rFonts w:ascii="Times New Roman" w:eastAsia="Calibri" w:hAnsi="Times New Roman"/>
        </w:rPr>
        <w:t xml:space="preserve"> objętego PROW na</w:t>
      </w:r>
      <w:r w:rsidR="00952C74" w:rsidRPr="00044BD4">
        <w:rPr>
          <w:rFonts w:ascii="Times New Roman" w:eastAsia="Calibri" w:hAnsi="Times New Roman"/>
        </w:rPr>
        <w:t xml:space="preserve"> </w:t>
      </w:r>
      <w:r w:rsidR="00043F37" w:rsidRPr="00044BD4">
        <w:rPr>
          <w:rFonts w:ascii="Times New Roman" w:eastAsia="Calibri" w:hAnsi="Times New Roman"/>
        </w:rPr>
        <w:t>lata 2014-2020.</w:t>
      </w:r>
    </w:p>
    <w:p w:rsidR="00956ABF" w:rsidRPr="00044BD4" w:rsidRDefault="00956ABF" w:rsidP="00844C9F">
      <w:pPr>
        <w:spacing w:before="240" w:after="240"/>
        <w:jc w:val="center"/>
        <w:rPr>
          <w:rFonts w:ascii="Times New Roman" w:eastAsia="Calibri" w:hAnsi="Times New Roman"/>
          <w:b/>
        </w:rPr>
      </w:pPr>
      <w:r w:rsidRPr="00044BD4">
        <w:rPr>
          <w:rFonts w:ascii="Times New Roman" w:eastAsia="Calibri" w:hAnsi="Times New Roman"/>
          <w:b/>
        </w:rPr>
        <w:t>§ 2</w:t>
      </w:r>
      <w:r w:rsidR="00043F37" w:rsidRPr="00044BD4">
        <w:rPr>
          <w:rFonts w:ascii="Times New Roman" w:eastAsia="Calibri" w:hAnsi="Times New Roman"/>
          <w:b/>
        </w:rPr>
        <w:t>.</w:t>
      </w:r>
    </w:p>
    <w:p w:rsidR="00BB29EB" w:rsidRPr="00CF3C7D" w:rsidRDefault="00780745" w:rsidP="00F36B05">
      <w:pPr>
        <w:numPr>
          <w:ilvl w:val="0"/>
          <w:numId w:val="8"/>
        </w:numPr>
        <w:spacing w:after="0"/>
        <w:ind w:left="284" w:hanging="284"/>
        <w:jc w:val="both"/>
        <w:rPr>
          <w:rFonts w:ascii="Times New Roman" w:eastAsia="Calibri" w:hAnsi="Times New Roman"/>
          <w:b/>
        </w:rPr>
      </w:pPr>
      <w:r w:rsidRPr="00CF3C7D">
        <w:rPr>
          <w:rFonts w:ascii="Times New Roman" w:eastAsia="Calibri" w:hAnsi="Times New Roman"/>
        </w:rPr>
        <w:t>Lider Pojezierza przyznaje Grantobiorcy grant na realizację operacji</w:t>
      </w:r>
      <w:r w:rsidR="00E50F13">
        <w:rPr>
          <w:rFonts w:ascii="Times New Roman" w:eastAsia="Calibri" w:hAnsi="Times New Roman"/>
        </w:rPr>
        <w:t xml:space="preserve"> </w:t>
      </w:r>
      <w:r w:rsidR="00CF3C7D" w:rsidRPr="00CF3C7D">
        <w:rPr>
          <w:rFonts w:ascii="Times New Roman" w:eastAsia="Calibri" w:hAnsi="Times New Roman"/>
        </w:rPr>
        <w:t>pt.:</w:t>
      </w:r>
      <w:r w:rsidR="00BB29EB" w:rsidRPr="00CF3C7D">
        <w:rPr>
          <w:rFonts w:ascii="Times New Roman" w:eastAsia="Calibri" w:hAnsi="Times New Roman"/>
        </w:rPr>
        <w:t>............................................................</w:t>
      </w:r>
      <w:r w:rsidR="00CF3C7D" w:rsidRPr="00CF3C7D">
        <w:rPr>
          <w:rFonts w:ascii="Times New Roman" w:eastAsia="Calibri" w:hAnsi="Times New Roman"/>
        </w:rPr>
        <w:t xml:space="preserve"> </w:t>
      </w:r>
      <w:r w:rsidR="00BB29EB" w:rsidRPr="00CF3C7D">
        <w:rPr>
          <w:rFonts w:ascii="Times New Roman" w:eastAsia="Calibri" w:hAnsi="Times New Roman"/>
        </w:rPr>
        <w:t>............................................................................., której celem jest</w:t>
      </w:r>
      <w:r w:rsidR="00BB29EB" w:rsidRPr="00CF3C7D">
        <w:rPr>
          <w:rFonts w:ascii="Times New Roman" w:eastAsia="Calibri" w:hAnsi="Times New Roman"/>
          <w:b/>
        </w:rPr>
        <w:t xml:space="preserve">  </w:t>
      </w:r>
      <w:r w:rsidR="00BB29EB" w:rsidRPr="00CF3C7D">
        <w:rPr>
          <w:rFonts w:ascii="Times New Roman" w:eastAsia="Calibri" w:hAnsi="Times New Roman"/>
        </w:rPr>
        <w:t>.................................................................................................................................</w:t>
      </w:r>
      <w:r w:rsidR="00844C9F">
        <w:rPr>
          <w:rFonts w:ascii="Times New Roman" w:eastAsia="Calibri" w:hAnsi="Times New Roman"/>
        </w:rPr>
        <w:t>...</w:t>
      </w:r>
      <w:r w:rsidR="00BB29EB" w:rsidRPr="00CF3C7D">
        <w:rPr>
          <w:rFonts w:ascii="Times New Roman" w:eastAsia="Calibri" w:hAnsi="Times New Roman"/>
        </w:rPr>
        <w:t>, zwanej dalej „operacją”, obejmującej  następujące zadania:</w:t>
      </w:r>
    </w:p>
    <w:p w:rsidR="00BB29EB" w:rsidRPr="00044BD4" w:rsidRDefault="00BB29EB" w:rsidP="00F36B05">
      <w:pPr>
        <w:spacing w:after="0"/>
        <w:ind w:left="284"/>
        <w:rPr>
          <w:rFonts w:ascii="Times New Roman" w:eastAsia="Calibri" w:hAnsi="Times New Roman"/>
        </w:rPr>
      </w:pPr>
      <w:r w:rsidRPr="00044BD4">
        <w:rPr>
          <w:rFonts w:ascii="Times New Roman" w:eastAsia="Calibri" w:hAnsi="Times New Roman"/>
        </w:rPr>
        <w:t xml:space="preserve"> 1) ...................................................................................................................................</w:t>
      </w:r>
    </w:p>
    <w:p w:rsidR="00BB29EB" w:rsidRPr="00044BD4" w:rsidRDefault="00BB29EB" w:rsidP="00F36B05">
      <w:pPr>
        <w:spacing w:after="0"/>
        <w:ind w:left="284"/>
        <w:rPr>
          <w:rFonts w:ascii="Times New Roman" w:eastAsia="Calibri" w:hAnsi="Times New Roman"/>
        </w:rPr>
      </w:pPr>
      <w:r w:rsidRPr="00044BD4">
        <w:rPr>
          <w:rFonts w:ascii="Times New Roman" w:eastAsia="Calibri" w:hAnsi="Times New Roman"/>
        </w:rPr>
        <w:t xml:space="preserve"> 2) ...................................................................................................................................</w:t>
      </w:r>
    </w:p>
    <w:p w:rsidR="000C41B7" w:rsidRPr="00044BD4" w:rsidRDefault="00F969DA" w:rsidP="00585642">
      <w:pPr>
        <w:numPr>
          <w:ilvl w:val="0"/>
          <w:numId w:val="8"/>
        </w:numPr>
        <w:spacing w:after="0"/>
        <w:ind w:left="284" w:hanging="284"/>
        <w:jc w:val="both"/>
        <w:rPr>
          <w:rFonts w:ascii="Times New Roman" w:eastAsia="Calibri" w:hAnsi="Times New Roman"/>
        </w:rPr>
      </w:pPr>
      <w:r w:rsidRPr="00044BD4">
        <w:rPr>
          <w:rFonts w:ascii="Times New Roman" w:eastAsia="Calibri" w:hAnsi="Times New Roman"/>
        </w:rPr>
        <w:t xml:space="preserve">Zakres przedmiotowy operacji został szczegółowo określony </w:t>
      </w:r>
      <w:r w:rsidR="00780745" w:rsidRPr="00044BD4">
        <w:rPr>
          <w:rFonts w:ascii="Times New Roman" w:eastAsia="Calibri" w:hAnsi="Times New Roman"/>
        </w:rPr>
        <w:t>we wniosku o powierzenie grantu</w:t>
      </w:r>
      <w:r w:rsidRPr="00044BD4">
        <w:rPr>
          <w:rFonts w:ascii="Times New Roman" w:eastAsia="Calibri" w:hAnsi="Times New Roman"/>
        </w:rPr>
        <w:t xml:space="preserve"> </w:t>
      </w:r>
      <w:r w:rsidR="00844C9F">
        <w:rPr>
          <w:rFonts w:ascii="Times New Roman" w:eastAsia="Calibri" w:hAnsi="Times New Roman"/>
        </w:rPr>
        <w:br/>
      </w:r>
      <w:r w:rsidRPr="00044BD4">
        <w:rPr>
          <w:rFonts w:ascii="Times New Roman" w:eastAsia="Calibri" w:hAnsi="Times New Roman"/>
        </w:rPr>
        <w:t>o znaku …………</w:t>
      </w:r>
      <w:r w:rsidR="00780745" w:rsidRPr="00044BD4">
        <w:rPr>
          <w:rFonts w:ascii="Times New Roman" w:eastAsia="Calibri" w:hAnsi="Times New Roman"/>
        </w:rPr>
        <w:t>………………..............…..........</w:t>
      </w:r>
      <w:r w:rsidRPr="00044BD4">
        <w:rPr>
          <w:rFonts w:ascii="Times New Roman" w:eastAsia="Calibri" w:hAnsi="Times New Roman"/>
        </w:rPr>
        <w:t>.........</w:t>
      </w:r>
      <w:r w:rsidR="00780745" w:rsidRPr="00044BD4">
        <w:rPr>
          <w:rFonts w:ascii="Times New Roman" w:eastAsia="Calibri" w:hAnsi="Times New Roman"/>
        </w:rPr>
        <w:t xml:space="preserve">.................................., </w:t>
      </w:r>
      <w:r w:rsidR="00DE2018" w:rsidRPr="00044BD4">
        <w:rPr>
          <w:rFonts w:ascii="Times New Roman" w:eastAsia="Calibri" w:hAnsi="Times New Roman"/>
        </w:rPr>
        <w:t>stanowiącym załącznik</w:t>
      </w:r>
      <w:r w:rsidR="00DD09DC" w:rsidRPr="00044BD4">
        <w:rPr>
          <w:rFonts w:ascii="Times New Roman" w:eastAsia="Calibri" w:hAnsi="Times New Roman"/>
        </w:rPr>
        <w:t xml:space="preserve"> nr 1</w:t>
      </w:r>
      <w:r w:rsidR="00DE2018" w:rsidRPr="00044BD4">
        <w:rPr>
          <w:rFonts w:ascii="Times New Roman" w:eastAsia="Calibri" w:hAnsi="Times New Roman"/>
        </w:rPr>
        <w:t xml:space="preserve"> do </w:t>
      </w:r>
      <w:r w:rsidR="00DD09DC" w:rsidRPr="00044BD4">
        <w:rPr>
          <w:rFonts w:ascii="Times New Roman" w:eastAsia="Calibri" w:hAnsi="Times New Roman"/>
        </w:rPr>
        <w:t>Procedur</w:t>
      </w:r>
      <w:r w:rsidR="00DE2018" w:rsidRPr="00044BD4">
        <w:rPr>
          <w:rFonts w:ascii="Times New Roman" w:eastAsia="Calibri" w:hAnsi="Times New Roman"/>
        </w:rPr>
        <w:t>.</w:t>
      </w:r>
    </w:p>
    <w:p w:rsidR="00BF676F" w:rsidRDefault="00BF676F" w:rsidP="00844C9F">
      <w:pPr>
        <w:spacing w:before="240" w:after="240"/>
        <w:jc w:val="center"/>
        <w:rPr>
          <w:rFonts w:ascii="Times New Roman" w:eastAsia="Calibri" w:hAnsi="Times New Roman"/>
          <w:b/>
        </w:rPr>
      </w:pPr>
    </w:p>
    <w:p w:rsidR="00BB29EB" w:rsidRPr="00844C9F" w:rsidRDefault="00BB29EB" w:rsidP="00844C9F">
      <w:pPr>
        <w:spacing w:before="240" w:after="240"/>
        <w:jc w:val="center"/>
        <w:rPr>
          <w:rFonts w:ascii="Times New Roman" w:eastAsia="Calibri" w:hAnsi="Times New Roman"/>
          <w:b/>
        </w:rPr>
      </w:pPr>
      <w:r w:rsidRPr="00044BD4">
        <w:rPr>
          <w:rFonts w:ascii="Times New Roman" w:eastAsia="Calibri" w:hAnsi="Times New Roman"/>
          <w:b/>
        </w:rPr>
        <w:t>§</w:t>
      </w:r>
      <w:r w:rsidR="0090649A" w:rsidRPr="00044BD4">
        <w:rPr>
          <w:rFonts w:ascii="Times New Roman" w:eastAsia="Calibri" w:hAnsi="Times New Roman"/>
          <w:b/>
        </w:rPr>
        <w:t xml:space="preserve"> 3</w:t>
      </w:r>
      <w:r w:rsidRPr="00044BD4">
        <w:rPr>
          <w:rFonts w:ascii="Times New Roman" w:eastAsia="Calibri" w:hAnsi="Times New Roman"/>
          <w:b/>
        </w:rPr>
        <w:t>.</w:t>
      </w:r>
      <w:r w:rsidR="00844C9F">
        <w:rPr>
          <w:rFonts w:ascii="Times New Roman" w:eastAsia="Calibri" w:hAnsi="Times New Roman"/>
          <w:b/>
        </w:rPr>
        <w:br/>
        <w:t>Sposób wykonania operacji</w:t>
      </w:r>
    </w:p>
    <w:p w:rsidR="00F969DA" w:rsidRPr="00C056DF" w:rsidRDefault="00F969DA" w:rsidP="00585642">
      <w:pPr>
        <w:numPr>
          <w:ilvl w:val="0"/>
          <w:numId w:val="9"/>
        </w:numPr>
        <w:spacing w:after="0"/>
        <w:ind w:left="284" w:hanging="284"/>
        <w:jc w:val="both"/>
        <w:rPr>
          <w:rFonts w:ascii="Times New Roman" w:eastAsia="Calibri" w:hAnsi="Times New Roman"/>
        </w:rPr>
      </w:pPr>
      <w:r w:rsidRPr="00C056DF">
        <w:rPr>
          <w:rFonts w:ascii="Times New Roman" w:eastAsia="Calibri" w:hAnsi="Times New Roman"/>
        </w:rPr>
        <w:lastRenderedPageBreak/>
        <w:t xml:space="preserve">Grantobiorca zobowiązuje się wykonać operację w zakresie i na warunkach określonych </w:t>
      </w:r>
      <w:r w:rsidR="00844C9F">
        <w:rPr>
          <w:rFonts w:ascii="Times New Roman" w:eastAsia="Calibri" w:hAnsi="Times New Roman"/>
        </w:rPr>
        <w:br/>
      </w:r>
      <w:r w:rsidR="005E62D6" w:rsidRPr="00C056DF">
        <w:rPr>
          <w:rFonts w:ascii="Times New Roman" w:eastAsia="Calibri" w:hAnsi="Times New Roman"/>
        </w:rPr>
        <w:t>w niniejszej umowie oraz zgodnie z wnioskiem o powierzenie grantu, o którym mowa w §</w:t>
      </w:r>
      <w:r w:rsidR="00555895" w:rsidRPr="00C056DF">
        <w:rPr>
          <w:rFonts w:ascii="Times New Roman" w:eastAsia="Calibri" w:hAnsi="Times New Roman"/>
        </w:rPr>
        <w:t xml:space="preserve"> </w:t>
      </w:r>
      <w:r w:rsidR="0090649A" w:rsidRPr="00C056DF">
        <w:rPr>
          <w:rFonts w:ascii="Times New Roman" w:eastAsia="Calibri" w:hAnsi="Times New Roman"/>
        </w:rPr>
        <w:t>2</w:t>
      </w:r>
      <w:r w:rsidR="005E62D6" w:rsidRPr="00C056DF">
        <w:rPr>
          <w:rFonts w:ascii="Times New Roman" w:eastAsia="Calibri" w:hAnsi="Times New Roman"/>
        </w:rPr>
        <w:t xml:space="preserve"> ust. 2.</w:t>
      </w:r>
    </w:p>
    <w:p w:rsidR="00BF676F" w:rsidRDefault="005D5C74" w:rsidP="00C056DF">
      <w:pPr>
        <w:pStyle w:val="Bezodstpw"/>
        <w:numPr>
          <w:ilvl w:val="0"/>
          <w:numId w:val="9"/>
        </w:numPr>
        <w:ind w:left="284"/>
        <w:jc w:val="both"/>
        <w:rPr>
          <w:rFonts w:ascii="Times New Roman" w:hAnsi="Times New Roman"/>
        </w:rPr>
      </w:pPr>
      <w:r w:rsidRPr="00C056DF">
        <w:rPr>
          <w:rFonts w:ascii="Times New Roman" w:hAnsi="Times New Roman"/>
        </w:rPr>
        <w:t>Realizacja</w:t>
      </w:r>
      <w:r w:rsidR="00C056DF">
        <w:rPr>
          <w:rFonts w:ascii="Times New Roman" w:hAnsi="Times New Roman"/>
        </w:rPr>
        <w:t xml:space="preserve"> grantu prowadzi do osiągnięcia </w:t>
      </w:r>
    </w:p>
    <w:p w:rsidR="00BF676F" w:rsidRDefault="005D5C74" w:rsidP="00BF676F">
      <w:pPr>
        <w:pStyle w:val="Bezodstpw"/>
        <w:ind w:left="-76"/>
        <w:jc w:val="both"/>
        <w:rPr>
          <w:rFonts w:ascii="Times New Roman" w:hAnsi="Times New Roman"/>
        </w:rPr>
      </w:pPr>
      <w:r w:rsidRPr="00C056DF">
        <w:rPr>
          <w:rFonts w:ascii="Times New Roman" w:hAnsi="Times New Roman"/>
        </w:rPr>
        <w:t>celu</w:t>
      </w:r>
      <w:r w:rsidR="00BF676F">
        <w:rPr>
          <w:rFonts w:ascii="Times New Roman" w:hAnsi="Times New Roman"/>
        </w:rPr>
        <w:t xml:space="preserve"> </w:t>
      </w:r>
      <w:r w:rsidRPr="00C056DF">
        <w:rPr>
          <w:rFonts w:ascii="Times New Roman" w:hAnsi="Times New Roman"/>
        </w:rPr>
        <w:t>ogólnego</w:t>
      </w:r>
      <w:r w:rsidR="00BF676F">
        <w:rPr>
          <w:rFonts w:ascii="Times New Roman" w:hAnsi="Times New Roman"/>
        </w:rPr>
        <w:t>………………………………………………………</w:t>
      </w:r>
      <w:r w:rsidR="00C056DF">
        <w:rPr>
          <w:rFonts w:ascii="Times New Roman" w:hAnsi="Times New Roman"/>
        </w:rPr>
        <w:t>…………………………………….</w:t>
      </w:r>
      <w:r w:rsidRPr="00C056DF">
        <w:rPr>
          <w:rFonts w:ascii="Times New Roman" w:hAnsi="Times New Roman"/>
        </w:rPr>
        <w:t xml:space="preserve"> ……………………………………………………………...</w:t>
      </w:r>
      <w:r w:rsidR="00C056DF">
        <w:rPr>
          <w:rFonts w:ascii="Times New Roman" w:hAnsi="Times New Roman"/>
        </w:rPr>
        <w:t>..........................................</w:t>
      </w:r>
      <w:r w:rsidRPr="00C056DF">
        <w:rPr>
          <w:rFonts w:ascii="Times New Roman" w:hAnsi="Times New Roman"/>
        </w:rPr>
        <w:t>.,</w:t>
      </w:r>
    </w:p>
    <w:p w:rsidR="005D5C74" w:rsidRPr="00C056DF" w:rsidRDefault="00844C9F" w:rsidP="00BF676F">
      <w:pPr>
        <w:pStyle w:val="Bezodstpw"/>
        <w:ind w:left="-76"/>
        <w:jc w:val="both"/>
        <w:rPr>
          <w:rFonts w:ascii="Times New Roman" w:hAnsi="Times New Roman"/>
        </w:rPr>
      </w:pPr>
      <w:r>
        <w:rPr>
          <w:rFonts w:ascii="Times New Roman" w:hAnsi="Times New Roman"/>
        </w:rPr>
        <w:t>szczegółowego ……</w:t>
      </w:r>
      <w:r w:rsidR="005D5C74" w:rsidRPr="00C056DF">
        <w:rPr>
          <w:rFonts w:ascii="Times New Roman" w:hAnsi="Times New Roman"/>
        </w:rPr>
        <w:t>……………………</w:t>
      </w:r>
      <w:r w:rsidR="00C056DF" w:rsidRPr="00C056DF">
        <w:rPr>
          <w:rFonts w:ascii="Times New Roman" w:hAnsi="Times New Roman"/>
        </w:rPr>
        <w:t>…………………………………………………………</w:t>
      </w:r>
      <w:r w:rsidR="005D5C74" w:rsidRPr="00C056DF">
        <w:rPr>
          <w:rFonts w:ascii="Times New Roman" w:hAnsi="Times New Roman"/>
        </w:rPr>
        <w:t xml:space="preserve"> </w:t>
      </w:r>
      <w:r>
        <w:rPr>
          <w:rFonts w:ascii="Times New Roman" w:hAnsi="Times New Roman"/>
        </w:rPr>
        <w:br/>
      </w:r>
      <w:r w:rsidR="005D5C74" w:rsidRPr="00C056DF">
        <w:rPr>
          <w:rFonts w:ascii="Times New Roman" w:hAnsi="Times New Roman"/>
        </w:rPr>
        <w:t>w przedsięwzię</w:t>
      </w:r>
      <w:r>
        <w:rPr>
          <w:rFonts w:ascii="Times New Roman" w:hAnsi="Times New Roman"/>
        </w:rPr>
        <w:t>ciu…………</w:t>
      </w:r>
      <w:r w:rsidR="00C056DF" w:rsidRPr="00C056DF">
        <w:rPr>
          <w:rFonts w:ascii="Times New Roman" w:hAnsi="Times New Roman"/>
        </w:rPr>
        <w:t>………………………………………………………………..</w:t>
      </w:r>
      <w:r w:rsidR="005D5C74" w:rsidRPr="00C056DF">
        <w:rPr>
          <w:rFonts w:ascii="Times New Roman" w:hAnsi="Times New Roman"/>
        </w:rPr>
        <w:tab/>
        <w:t xml:space="preserve"> LSR.</w:t>
      </w:r>
    </w:p>
    <w:p w:rsidR="00844C9F" w:rsidRPr="00844C9F" w:rsidRDefault="00844C9F" w:rsidP="00844C9F">
      <w:pPr>
        <w:pStyle w:val="Bezodstpw"/>
        <w:ind w:left="284"/>
        <w:jc w:val="both"/>
      </w:pPr>
    </w:p>
    <w:p w:rsidR="005D5C74" w:rsidRDefault="005D5C74" w:rsidP="00C056DF">
      <w:pPr>
        <w:pStyle w:val="Bezodstpw"/>
        <w:numPr>
          <w:ilvl w:val="0"/>
          <w:numId w:val="9"/>
        </w:numPr>
        <w:ind w:left="284"/>
        <w:jc w:val="both"/>
      </w:pPr>
      <w:r w:rsidRPr="00C056DF">
        <w:rPr>
          <w:rFonts w:ascii="Times New Roman" w:hAnsi="Times New Roman"/>
        </w:rPr>
        <w:t>Grantobiorca zobowiązuje się realizacji celu poprzez osiągnięcie następujących wskaźników</w:t>
      </w:r>
      <w:r>
        <w:t>:</w:t>
      </w:r>
    </w:p>
    <w:p w:rsidR="00C056DF" w:rsidRDefault="00C056DF" w:rsidP="00C056DF">
      <w:pPr>
        <w:pStyle w:val="Bezodstpw"/>
        <w:ind w:left="284"/>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83"/>
        <w:gridCol w:w="1686"/>
        <w:gridCol w:w="1685"/>
        <w:gridCol w:w="1684"/>
        <w:gridCol w:w="1685"/>
      </w:tblGrid>
      <w:tr w:rsidR="005678BE" w:rsidTr="001F174E">
        <w:tc>
          <w:tcPr>
            <w:tcW w:w="473" w:type="dxa"/>
            <w:tcBorders>
              <w:bottom w:val="single" w:sz="4" w:space="0" w:color="auto"/>
            </w:tcBorders>
            <w:shd w:val="clear" w:color="auto" w:fill="D9D9D9"/>
            <w:vAlign w:val="center"/>
          </w:tcPr>
          <w:p w:rsidR="003E5050" w:rsidRPr="00213460" w:rsidRDefault="003E5050" w:rsidP="00E50F13">
            <w:pPr>
              <w:pStyle w:val="Bezodstpw"/>
              <w:jc w:val="center"/>
              <w:rPr>
                <w:rFonts w:ascii="Times New Roman" w:hAnsi="Times New Roman"/>
              </w:rPr>
            </w:pPr>
            <w:r>
              <w:rPr>
                <w:rFonts w:ascii="Times New Roman" w:hAnsi="Times New Roman"/>
              </w:rPr>
              <w:t>LP</w:t>
            </w:r>
          </w:p>
        </w:tc>
        <w:tc>
          <w:tcPr>
            <w:tcW w:w="1691" w:type="dxa"/>
            <w:tcBorders>
              <w:bottom w:val="single" w:sz="4" w:space="0" w:color="auto"/>
            </w:tcBorders>
            <w:shd w:val="clear" w:color="auto" w:fill="D9D9D9"/>
            <w:vAlign w:val="center"/>
          </w:tcPr>
          <w:p w:rsidR="003E5050" w:rsidRPr="00213460" w:rsidRDefault="003E5050" w:rsidP="00E50F13">
            <w:pPr>
              <w:pStyle w:val="Bezodstpw"/>
              <w:jc w:val="center"/>
              <w:rPr>
                <w:rFonts w:ascii="Times New Roman" w:hAnsi="Times New Roman"/>
              </w:rPr>
            </w:pPr>
            <w:r w:rsidRPr="00213460">
              <w:rPr>
                <w:rFonts w:ascii="Times New Roman" w:hAnsi="Times New Roman"/>
              </w:rPr>
              <w:t>Wskaźnik</w:t>
            </w:r>
            <w:r>
              <w:rPr>
                <w:rFonts w:ascii="Times New Roman" w:hAnsi="Times New Roman"/>
              </w:rPr>
              <w:t xml:space="preserve"> produktu</w:t>
            </w:r>
          </w:p>
        </w:tc>
        <w:tc>
          <w:tcPr>
            <w:tcW w:w="1691" w:type="dxa"/>
            <w:tcBorders>
              <w:bottom w:val="single" w:sz="4" w:space="0" w:color="auto"/>
            </w:tcBorders>
            <w:shd w:val="clear" w:color="auto" w:fill="D9D9D9"/>
            <w:vAlign w:val="center"/>
          </w:tcPr>
          <w:p w:rsidR="003E5050" w:rsidRPr="00213460" w:rsidRDefault="003E5050" w:rsidP="00E50F13">
            <w:pPr>
              <w:pStyle w:val="Bezodstpw"/>
              <w:jc w:val="center"/>
              <w:rPr>
                <w:rFonts w:ascii="Times New Roman" w:hAnsi="Times New Roman"/>
              </w:rPr>
            </w:pPr>
            <w:r w:rsidRPr="00213460">
              <w:rPr>
                <w:rFonts w:ascii="Times New Roman" w:hAnsi="Times New Roman"/>
              </w:rPr>
              <w:t>Wartość początkowa wskaźnika</w:t>
            </w:r>
          </w:p>
        </w:tc>
        <w:tc>
          <w:tcPr>
            <w:tcW w:w="1692" w:type="dxa"/>
            <w:tcBorders>
              <w:bottom w:val="single" w:sz="4" w:space="0" w:color="auto"/>
            </w:tcBorders>
            <w:shd w:val="clear" w:color="auto" w:fill="D9D9D9"/>
            <w:vAlign w:val="center"/>
          </w:tcPr>
          <w:p w:rsidR="003E5050" w:rsidRPr="00213460" w:rsidRDefault="003E5050" w:rsidP="00E50F13">
            <w:pPr>
              <w:pStyle w:val="Bezodstpw"/>
              <w:jc w:val="center"/>
              <w:rPr>
                <w:rFonts w:ascii="Times New Roman" w:hAnsi="Times New Roman"/>
              </w:rPr>
            </w:pPr>
            <w:r w:rsidRPr="00213460">
              <w:rPr>
                <w:rFonts w:ascii="Times New Roman" w:hAnsi="Times New Roman"/>
              </w:rPr>
              <w:t>Wartość docelowa wskaźnika</w:t>
            </w:r>
          </w:p>
        </w:tc>
        <w:tc>
          <w:tcPr>
            <w:tcW w:w="1691" w:type="dxa"/>
            <w:tcBorders>
              <w:bottom w:val="single" w:sz="4" w:space="0" w:color="auto"/>
            </w:tcBorders>
            <w:shd w:val="clear" w:color="auto" w:fill="D9D9D9"/>
            <w:vAlign w:val="center"/>
          </w:tcPr>
          <w:p w:rsidR="003E5050" w:rsidRPr="00213460" w:rsidRDefault="003E5050" w:rsidP="00E50F13">
            <w:pPr>
              <w:pStyle w:val="Bezodstpw"/>
              <w:jc w:val="center"/>
              <w:rPr>
                <w:rFonts w:ascii="Times New Roman" w:hAnsi="Times New Roman"/>
              </w:rPr>
            </w:pPr>
            <w:r w:rsidRPr="00213460">
              <w:rPr>
                <w:rFonts w:ascii="Times New Roman" w:hAnsi="Times New Roman"/>
              </w:rPr>
              <w:t>Jednostka miary wskaźnika</w:t>
            </w:r>
          </w:p>
        </w:tc>
        <w:tc>
          <w:tcPr>
            <w:tcW w:w="1692" w:type="dxa"/>
            <w:tcBorders>
              <w:bottom w:val="single" w:sz="4" w:space="0" w:color="auto"/>
            </w:tcBorders>
            <w:shd w:val="clear" w:color="auto" w:fill="D9D9D9"/>
            <w:vAlign w:val="center"/>
          </w:tcPr>
          <w:p w:rsidR="003E5050" w:rsidRPr="00213460" w:rsidRDefault="003E5050" w:rsidP="00E50F13">
            <w:pPr>
              <w:pStyle w:val="Bezodstpw"/>
              <w:jc w:val="center"/>
              <w:rPr>
                <w:rFonts w:ascii="Times New Roman" w:hAnsi="Times New Roman"/>
              </w:rPr>
            </w:pPr>
            <w:r w:rsidRPr="00213460">
              <w:rPr>
                <w:rFonts w:ascii="Times New Roman" w:hAnsi="Times New Roman"/>
              </w:rPr>
              <w:t>Sposób pomiaru wskaźnika</w:t>
            </w:r>
          </w:p>
        </w:tc>
      </w:tr>
      <w:tr w:rsidR="003E5050" w:rsidTr="00E50F13">
        <w:tc>
          <w:tcPr>
            <w:tcW w:w="473" w:type="dxa"/>
            <w:tcBorders>
              <w:top w:val="single" w:sz="4" w:space="0" w:color="auto"/>
            </w:tcBorders>
          </w:tcPr>
          <w:p w:rsidR="003E5050" w:rsidRPr="00213460" w:rsidRDefault="003E5050" w:rsidP="00213460">
            <w:pPr>
              <w:pStyle w:val="Bezodstpw"/>
              <w:jc w:val="both"/>
              <w:rPr>
                <w:rFonts w:ascii="Times New Roman" w:hAnsi="Times New Roman"/>
              </w:rPr>
            </w:pPr>
            <w:r>
              <w:rPr>
                <w:rFonts w:ascii="Times New Roman" w:hAnsi="Times New Roman"/>
              </w:rPr>
              <w:t>1.</w:t>
            </w:r>
          </w:p>
        </w:tc>
        <w:tc>
          <w:tcPr>
            <w:tcW w:w="1691" w:type="dxa"/>
            <w:tcBorders>
              <w:top w:val="single" w:sz="4" w:space="0" w:color="auto"/>
            </w:tcBorders>
            <w:shd w:val="clear" w:color="auto" w:fill="auto"/>
          </w:tcPr>
          <w:p w:rsidR="003E5050" w:rsidRPr="00213460" w:rsidRDefault="003E5050" w:rsidP="00213460">
            <w:pPr>
              <w:pStyle w:val="Bezodstpw"/>
              <w:jc w:val="both"/>
              <w:rPr>
                <w:rFonts w:ascii="Times New Roman" w:hAnsi="Times New Roman"/>
              </w:rPr>
            </w:pPr>
          </w:p>
        </w:tc>
        <w:tc>
          <w:tcPr>
            <w:tcW w:w="1691" w:type="dxa"/>
            <w:tcBorders>
              <w:top w:val="single" w:sz="4" w:space="0" w:color="auto"/>
            </w:tcBorders>
            <w:shd w:val="clear" w:color="auto" w:fill="auto"/>
          </w:tcPr>
          <w:p w:rsidR="003E5050" w:rsidRPr="00213460" w:rsidRDefault="003E5050" w:rsidP="00213460">
            <w:pPr>
              <w:pStyle w:val="Bezodstpw"/>
              <w:jc w:val="both"/>
              <w:rPr>
                <w:rFonts w:ascii="Times New Roman" w:hAnsi="Times New Roman"/>
              </w:rPr>
            </w:pPr>
          </w:p>
        </w:tc>
        <w:tc>
          <w:tcPr>
            <w:tcW w:w="1692" w:type="dxa"/>
            <w:tcBorders>
              <w:top w:val="single" w:sz="4" w:space="0" w:color="auto"/>
            </w:tcBorders>
            <w:shd w:val="clear" w:color="auto" w:fill="auto"/>
          </w:tcPr>
          <w:p w:rsidR="003E5050" w:rsidRPr="00213460" w:rsidRDefault="003E5050" w:rsidP="00213460">
            <w:pPr>
              <w:pStyle w:val="Bezodstpw"/>
              <w:jc w:val="both"/>
              <w:rPr>
                <w:rFonts w:ascii="Times New Roman" w:hAnsi="Times New Roman"/>
              </w:rPr>
            </w:pPr>
          </w:p>
        </w:tc>
        <w:tc>
          <w:tcPr>
            <w:tcW w:w="1691" w:type="dxa"/>
            <w:tcBorders>
              <w:top w:val="single" w:sz="4" w:space="0" w:color="auto"/>
            </w:tcBorders>
            <w:shd w:val="clear" w:color="auto" w:fill="auto"/>
          </w:tcPr>
          <w:p w:rsidR="003E5050" w:rsidRPr="00213460" w:rsidRDefault="003E5050" w:rsidP="00213460">
            <w:pPr>
              <w:pStyle w:val="Bezodstpw"/>
              <w:jc w:val="both"/>
              <w:rPr>
                <w:rFonts w:ascii="Times New Roman" w:hAnsi="Times New Roman"/>
              </w:rPr>
            </w:pPr>
          </w:p>
        </w:tc>
        <w:tc>
          <w:tcPr>
            <w:tcW w:w="1692" w:type="dxa"/>
            <w:tcBorders>
              <w:top w:val="single" w:sz="4" w:space="0" w:color="auto"/>
            </w:tcBorders>
            <w:shd w:val="clear" w:color="auto" w:fill="auto"/>
          </w:tcPr>
          <w:p w:rsidR="003E5050" w:rsidRPr="00213460" w:rsidRDefault="003E5050" w:rsidP="00213460">
            <w:pPr>
              <w:pStyle w:val="Bezodstpw"/>
              <w:jc w:val="both"/>
              <w:rPr>
                <w:rFonts w:ascii="Times New Roman" w:hAnsi="Times New Roman"/>
              </w:rPr>
            </w:pPr>
          </w:p>
          <w:p w:rsidR="003E5050" w:rsidRPr="00213460" w:rsidRDefault="003E5050" w:rsidP="00213460">
            <w:pPr>
              <w:pStyle w:val="Bezodstpw"/>
              <w:jc w:val="both"/>
              <w:rPr>
                <w:rFonts w:ascii="Times New Roman" w:hAnsi="Times New Roman"/>
              </w:rPr>
            </w:pPr>
          </w:p>
        </w:tc>
      </w:tr>
      <w:tr w:rsidR="003E5050" w:rsidTr="00844C9F">
        <w:tc>
          <w:tcPr>
            <w:tcW w:w="473" w:type="dxa"/>
          </w:tcPr>
          <w:p w:rsidR="003E5050" w:rsidRPr="00213460" w:rsidRDefault="003E5050" w:rsidP="00213460">
            <w:pPr>
              <w:pStyle w:val="Bezodstpw"/>
              <w:jc w:val="both"/>
              <w:rPr>
                <w:rFonts w:ascii="Times New Roman" w:hAnsi="Times New Roman"/>
              </w:rPr>
            </w:pPr>
            <w:r>
              <w:rPr>
                <w:rFonts w:ascii="Times New Roman" w:hAnsi="Times New Roman"/>
              </w:rPr>
              <w:t>2.</w:t>
            </w:r>
          </w:p>
        </w:tc>
        <w:tc>
          <w:tcPr>
            <w:tcW w:w="1691" w:type="dxa"/>
            <w:shd w:val="clear" w:color="auto" w:fill="auto"/>
          </w:tcPr>
          <w:p w:rsidR="003E5050" w:rsidRPr="00213460" w:rsidRDefault="003E5050" w:rsidP="00213460">
            <w:pPr>
              <w:pStyle w:val="Bezodstpw"/>
              <w:jc w:val="both"/>
              <w:rPr>
                <w:rFonts w:ascii="Times New Roman" w:hAnsi="Times New Roman"/>
              </w:rPr>
            </w:pPr>
          </w:p>
        </w:tc>
        <w:tc>
          <w:tcPr>
            <w:tcW w:w="1691" w:type="dxa"/>
            <w:shd w:val="clear" w:color="auto" w:fill="auto"/>
          </w:tcPr>
          <w:p w:rsidR="003E5050" w:rsidRPr="00213460" w:rsidRDefault="003E5050" w:rsidP="00213460">
            <w:pPr>
              <w:pStyle w:val="Bezodstpw"/>
              <w:jc w:val="both"/>
              <w:rPr>
                <w:rFonts w:ascii="Times New Roman" w:hAnsi="Times New Roman"/>
              </w:rPr>
            </w:pPr>
          </w:p>
        </w:tc>
        <w:tc>
          <w:tcPr>
            <w:tcW w:w="1692" w:type="dxa"/>
            <w:shd w:val="clear" w:color="auto" w:fill="auto"/>
          </w:tcPr>
          <w:p w:rsidR="003E5050" w:rsidRPr="00213460" w:rsidRDefault="003E5050" w:rsidP="00213460">
            <w:pPr>
              <w:pStyle w:val="Bezodstpw"/>
              <w:jc w:val="both"/>
              <w:rPr>
                <w:rFonts w:ascii="Times New Roman" w:hAnsi="Times New Roman"/>
              </w:rPr>
            </w:pPr>
          </w:p>
        </w:tc>
        <w:tc>
          <w:tcPr>
            <w:tcW w:w="1691" w:type="dxa"/>
            <w:shd w:val="clear" w:color="auto" w:fill="auto"/>
          </w:tcPr>
          <w:p w:rsidR="003E5050" w:rsidRPr="00213460" w:rsidRDefault="003E5050" w:rsidP="00213460">
            <w:pPr>
              <w:pStyle w:val="Bezodstpw"/>
              <w:jc w:val="both"/>
              <w:rPr>
                <w:rFonts w:ascii="Times New Roman" w:hAnsi="Times New Roman"/>
              </w:rPr>
            </w:pPr>
          </w:p>
        </w:tc>
        <w:tc>
          <w:tcPr>
            <w:tcW w:w="1692" w:type="dxa"/>
            <w:shd w:val="clear" w:color="auto" w:fill="auto"/>
          </w:tcPr>
          <w:p w:rsidR="003E5050" w:rsidRPr="00213460" w:rsidRDefault="003E5050" w:rsidP="00213460">
            <w:pPr>
              <w:pStyle w:val="Bezodstpw"/>
              <w:jc w:val="both"/>
              <w:rPr>
                <w:rFonts w:ascii="Times New Roman" w:hAnsi="Times New Roman"/>
              </w:rPr>
            </w:pPr>
          </w:p>
          <w:p w:rsidR="003E5050" w:rsidRPr="00213460" w:rsidRDefault="003E5050" w:rsidP="00213460">
            <w:pPr>
              <w:pStyle w:val="Bezodstpw"/>
              <w:jc w:val="both"/>
              <w:rPr>
                <w:rFonts w:ascii="Times New Roman" w:hAnsi="Times New Roman"/>
              </w:rPr>
            </w:pPr>
          </w:p>
        </w:tc>
      </w:tr>
    </w:tbl>
    <w:p w:rsidR="005D5C74" w:rsidRDefault="005D5C74" w:rsidP="00844C9F">
      <w:pPr>
        <w:pStyle w:val="Bezodstpw"/>
        <w:ind w:left="284"/>
        <w:jc w:val="both"/>
        <w:rPr>
          <w:rFonts w:ascii="Times New Roman" w:eastAsia="Calibri" w:hAnsi="Times New Roman"/>
        </w:rPr>
      </w:pPr>
    </w:p>
    <w:p w:rsidR="00BC6963" w:rsidRPr="0031261C" w:rsidRDefault="00BC6963" w:rsidP="0031261C">
      <w:pPr>
        <w:pStyle w:val="Bezodstpw"/>
        <w:numPr>
          <w:ilvl w:val="0"/>
          <w:numId w:val="9"/>
        </w:numPr>
        <w:ind w:left="284"/>
        <w:jc w:val="both"/>
        <w:rPr>
          <w:rFonts w:ascii="Times New Roman" w:eastAsia="Calibri" w:hAnsi="Times New Roman"/>
        </w:rPr>
      </w:pPr>
      <w:r w:rsidRPr="00BC6963">
        <w:rPr>
          <w:rFonts w:ascii="Times New Roman" w:eastAsia="Calibri" w:hAnsi="Times New Roman"/>
        </w:rPr>
        <w:t xml:space="preserve">Operacja zostanie zrealizowana </w:t>
      </w:r>
      <w:r w:rsidR="0031261C">
        <w:rPr>
          <w:rFonts w:ascii="Times New Roman" w:eastAsia="Calibri" w:hAnsi="Times New Roman"/>
        </w:rPr>
        <w:t xml:space="preserve">w jednym etapie </w:t>
      </w:r>
      <w:r w:rsidRPr="00BC6963">
        <w:rPr>
          <w:rFonts w:ascii="Times New Roman" w:eastAsia="Calibri" w:hAnsi="Times New Roman"/>
        </w:rPr>
        <w:t>w gminie………………</w:t>
      </w:r>
      <w:r w:rsidR="0031261C">
        <w:rPr>
          <w:rFonts w:ascii="Times New Roman" w:eastAsia="Calibri" w:hAnsi="Times New Roman"/>
        </w:rPr>
        <w:t>………...........</w:t>
      </w:r>
      <w:r w:rsidR="00C056DF">
        <w:rPr>
          <w:rFonts w:ascii="Times New Roman" w:eastAsia="Calibri" w:hAnsi="Times New Roman"/>
        </w:rPr>
        <w:br/>
      </w:r>
      <w:r w:rsidRPr="00BC6963">
        <w:rPr>
          <w:rFonts w:ascii="Times New Roman" w:eastAsia="Calibri" w:hAnsi="Times New Roman"/>
        </w:rPr>
        <w:t>w  miejscowości..................</w:t>
      </w:r>
      <w:r w:rsidR="00C056DF">
        <w:rPr>
          <w:rFonts w:ascii="Times New Roman" w:eastAsia="Calibri" w:hAnsi="Times New Roman"/>
        </w:rPr>
        <w:t>....................................................................</w:t>
      </w:r>
      <w:r w:rsidRPr="00BC6963">
        <w:rPr>
          <w:rFonts w:ascii="Times New Roman" w:eastAsia="Calibri" w:hAnsi="Times New Roman"/>
        </w:rPr>
        <w:t>na ulicy/ nr budynku/</w:t>
      </w:r>
      <w:r w:rsidR="00844C9F">
        <w:rPr>
          <w:rFonts w:ascii="Times New Roman" w:eastAsia="Calibri" w:hAnsi="Times New Roman"/>
        </w:rPr>
        <w:br/>
      </w:r>
      <w:r w:rsidRPr="00BC6963">
        <w:rPr>
          <w:rFonts w:ascii="Times New Roman" w:eastAsia="Calibri" w:hAnsi="Times New Roman"/>
        </w:rPr>
        <w:t xml:space="preserve"> nr działki</w:t>
      </w:r>
      <w:r w:rsidR="0031261C">
        <w:rPr>
          <w:rFonts w:ascii="Times New Roman" w:eastAsia="Calibri" w:hAnsi="Times New Roman"/>
        </w:rPr>
        <w:t>……………………</w:t>
      </w:r>
      <w:r w:rsidR="00844C9F">
        <w:rPr>
          <w:rFonts w:ascii="Times New Roman" w:eastAsia="Calibri" w:hAnsi="Times New Roman"/>
        </w:rPr>
        <w:t>………………………………………………………………………</w:t>
      </w:r>
    </w:p>
    <w:p w:rsidR="005E62D6" w:rsidRPr="00044BD4" w:rsidRDefault="005E62D6" w:rsidP="00585642">
      <w:pPr>
        <w:numPr>
          <w:ilvl w:val="0"/>
          <w:numId w:val="9"/>
        </w:numPr>
        <w:spacing w:after="0"/>
        <w:ind w:left="284" w:hanging="284"/>
        <w:jc w:val="both"/>
        <w:rPr>
          <w:rFonts w:ascii="Times New Roman" w:eastAsia="Calibri" w:hAnsi="Times New Roman"/>
        </w:rPr>
      </w:pPr>
      <w:r w:rsidRPr="00044BD4">
        <w:rPr>
          <w:rFonts w:ascii="Times New Roman" w:eastAsia="Calibri" w:hAnsi="Times New Roman"/>
        </w:rPr>
        <w:t>Termin realizacji operacji ustala się do dnia ...................................................</w:t>
      </w:r>
    </w:p>
    <w:p w:rsidR="005E62D6" w:rsidRPr="00044BD4" w:rsidRDefault="005E62D6" w:rsidP="00585642">
      <w:pPr>
        <w:numPr>
          <w:ilvl w:val="0"/>
          <w:numId w:val="9"/>
        </w:numPr>
        <w:spacing w:after="0"/>
        <w:ind w:left="284" w:hanging="284"/>
        <w:jc w:val="both"/>
        <w:rPr>
          <w:rFonts w:ascii="Times New Roman" w:eastAsia="Calibri" w:hAnsi="Times New Roman"/>
        </w:rPr>
      </w:pPr>
      <w:r w:rsidRPr="00044BD4">
        <w:rPr>
          <w:rFonts w:ascii="Times New Roman" w:eastAsia="Calibri" w:hAnsi="Times New Roman"/>
        </w:rPr>
        <w:t>Grantobiorca zobowiązuje się do wykorzystania przekazanego grantu zgodnie z celem, na jaki go uzyskał i na warunkach określonych niniejsza umową. Dotyczy to także ewentualnych przychodów uzyskanych przy realizacji umowy, których nie można było przewidzieć przy kalkulowaniu wysokości środków finansowych oraz odsetek bankowych od przekazan</w:t>
      </w:r>
      <w:r w:rsidR="00093DDA" w:rsidRPr="00044BD4">
        <w:rPr>
          <w:rFonts w:ascii="Times New Roman" w:eastAsia="Calibri" w:hAnsi="Times New Roman"/>
        </w:rPr>
        <w:t>ych</w:t>
      </w:r>
      <w:r w:rsidRPr="00044BD4">
        <w:rPr>
          <w:rFonts w:ascii="Times New Roman" w:eastAsia="Calibri" w:hAnsi="Times New Roman"/>
        </w:rPr>
        <w:t xml:space="preserve"> przez Lider Pojezierza ś</w:t>
      </w:r>
      <w:r w:rsidR="00093DDA" w:rsidRPr="00044BD4">
        <w:rPr>
          <w:rFonts w:ascii="Times New Roman" w:eastAsia="Calibri" w:hAnsi="Times New Roman"/>
        </w:rPr>
        <w:t>rodków, które należy wykorzystać wyłącznie na realizację operacji.</w:t>
      </w:r>
    </w:p>
    <w:p w:rsidR="00A65D5E" w:rsidRPr="00044BD4" w:rsidRDefault="00A65D5E" w:rsidP="00585642">
      <w:pPr>
        <w:numPr>
          <w:ilvl w:val="0"/>
          <w:numId w:val="9"/>
        </w:numPr>
        <w:spacing w:after="0"/>
        <w:ind w:left="284" w:hanging="284"/>
        <w:jc w:val="both"/>
        <w:rPr>
          <w:rFonts w:ascii="Times New Roman" w:eastAsia="Calibri" w:hAnsi="Times New Roman"/>
        </w:rPr>
      </w:pPr>
      <w:r w:rsidRPr="00044BD4">
        <w:rPr>
          <w:rFonts w:ascii="Times New Roman" w:eastAsia="Calibri" w:hAnsi="Times New Roman"/>
        </w:rPr>
        <w:t>Grantobiorca zobowiązuje się do realizacji operacji zgodnie z postanowieniami umowy, w tym do:</w:t>
      </w:r>
    </w:p>
    <w:p w:rsidR="00A65D5E" w:rsidRPr="00044BD4" w:rsidRDefault="00A65D5E" w:rsidP="00585642">
      <w:pPr>
        <w:numPr>
          <w:ilvl w:val="0"/>
          <w:numId w:val="1"/>
        </w:numPr>
        <w:spacing w:after="0"/>
        <w:ind w:left="567" w:hanging="283"/>
        <w:jc w:val="both"/>
        <w:rPr>
          <w:rFonts w:ascii="Times New Roman" w:eastAsia="Calibri" w:hAnsi="Times New Roman"/>
        </w:rPr>
      </w:pPr>
      <w:r w:rsidRPr="00044BD4">
        <w:rPr>
          <w:rFonts w:ascii="Times New Roman" w:eastAsia="Calibri" w:hAnsi="Times New Roman"/>
        </w:rPr>
        <w:t>osiągnięcia celu operacji, a w przypadku zadań inwestycyjnych realizowanych w ramach operacji – również jego zachowania przez okres 5 (pięciu) lat od dnia przyznania pomocy;</w:t>
      </w:r>
    </w:p>
    <w:p w:rsidR="00A65D5E" w:rsidRPr="00044BD4" w:rsidRDefault="00A65D5E" w:rsidP="00585642">
      <w:pPr>
        <w:numPr>
          <w:ilvl w:val="0"/>
          <w:numId w:val="1"/>
        </w:numPr>
        <w:spacing w:after="0"/>
        <w:ind w:left="567" w:hanging="283"/>
        <w:jc w:val="both"/>
        <w:rPr>
          <w:rFonts w:ascii="Times New Roman" w:eastAsia="Calibri" w:hAnsi="Times New Roman"/>
        </w:rPr>
      </w:pPr>
      <w:r w:rsidRPr="00044BD4">
        <w:rPr>
          <w:rFonts w:ascii="Times New Roman" w:eastAsia="Calibri" w:hAnsi="Times New Roman"/>
        </w:rPr>
        <w:t>niefinansowania realizacji operacji z udziałem innych środków publicznych;</w:t>
      </w:r>
    </w:p>
    <w:p w:rsidR="00A65D5E" w:rsidRPr="00044BD4" w:rsidRDefault="00A65D5E" w:rsidP="00585642">
      <w:pPr>
        <w:numPr>
          <w:ilvl w:val="0"/>
          <w:numId w:val="1"/>
        </w:numPr>
        <w:spacing w:after="0"/>
        <w:ind w:left="567" w:hanging="283"/>
        <w:jc w:val="both"/>
        <w:rPr>
          <w:rFonts w:ascii="Times New Roman" w:eastAsia="Calibri" w:hAnsi="Times New Roman"/>
        </w:rPr>
      </w:pPr>
      <w:r w:rsidRPr="00044BD4">
        <w:rPr>
          <w:rFonts w:ascii="Times New Roman" w:eastAsia="Calibri" w:hAnsi="Times New Roman"/>
        </w:rPr>
        <w:t xml:space="preserve">poniesienia kosztów, stanowiących podstawę wyliczenia przysługującej Grantobiorcy pomocy, w formie rozliczenia pieniężnego, a w przypadku transakcji, której wartość, bez względu na liczbę wynikających z niej płatności, przekracza 1.000,00 złotych (jeden tysiąc złotych) </w:t>
      </w:r>
      <w:r w:rsidR="00844C9F">
        <w:rPr>
          <w:rFonts w:ascii="Times New Roman" w:eastAsia="Calibri" w:hAnsi="Times New Roman"/>
        </w:rPr>
        <w:br/>
      </w:r>
      <w:r w:rsidRPr="00044BD4">
        <w:rPr>
          <w:rFonts w:ascii="Times New Roman" w:eastAsia="Calibri" w:hAnsi="Times New Roman"/>
        </w:rPr>
        <w:t>– w formie rozliczenia bezgotówkowego;</w:t>
      </w:r>
    </w:p>
    <w:p w:rsidR="00A65D5E" w:rsidRPr="00044BD4" w:rsidRDefault="00A65D5E" w:rsidP="00585642">
      <w:pPr>
        <w:numPr>
          <w:ilvl w:val="0"/>
          <w:numId w:val="1"/>
        </w:numPr>
        <w:spacing w:after="0"/>
        <w:ind w:left="567" w:hanging="283"/>
        <w:jc w:val="both"/>
        <w:rPr>
          <w:rFonts w:ascii="Times New Roman" w:eastAsia="Calibri" w:hAnsi="Times New Roman"/>
        </w:rPr>
      </w:pPr>
      <w:r w:rsidRPr="00044BD4">
        <w:rPr>
          <w:rFonts w:ascii="Times New Roman" w:eastAsia="Calibri" w:hAnsi="Times New Roman"/>
        </w:rPr>
        <w:t>w trakcie realizacji operacji oraz do dnia upływu 5 (pięciu) lat od dnia przyznania pomocy:</w:t>
      </w:r>
    </w:p>
    <w:p w:rsidR="00A65D5E" w:rsidRPr="00044BD4" w:rsidRDefault="00A65D5E" w:rsidP="00585642">
      <w:pPr>
        <w:numPr>
          <w:ilvl w:val="0"/>
          <w:numId w:val="2"/>
        </w:numPr>
        <w:spacing w:after="0"/>
        <w:ind w:left="851" w:hanging="284"/>
        <w:jc w:val="both"/>
        <w:rPr>
          <w:rFonts w:ascii="Times New Roman" w:eastAsia="Calibri" w:hAnsi="Times New Roman"/>
        </w:rPr>
      </w:pPr>
      <w:r w:rsidRPr="00044BD4">
        <w:rPr>
          <w:rFonts w:ascii="Times New Roman" w:eastAsia="Calibri" w:hAnsi="Times New Roman"/>
        </w:rPr>
        <w:t xml:space="preserve">nieprzenoszenia prawa własności lub posiadania rzeczy nabytych w ramach realizacji operacji, na które została przyznana i wypłacona pomoc oraz ich wykorzystania zgodnie </w:t>
      </w:r>
      <w:r w:rsidR="00844C9F">
        <w:rPr>
          <w:rFonts w:ascii="Times New Roman" w:eastAsia="Calibri" w:hAnsi="Times New Roman"/>
        </w:rPr>
        <w:br/>
      </w:r>
      <w:r w:rsidRPr="00044BD4">
        <w:rPr>
          <w:rFonts w:ascii="Times New Roman" w:eastAsia="Calibri" w:hAnsi="Times New Roman"/>
        </w:rPr>
        <w:t>z przeznaczeniem,</w:t>
      </w:r>
    </w:p>
    <w:p w:rsidR="00A65D5E" w:rsidRPr="00044BD4" w:rsidRDefault="00A65D5E" w:rsidP="00585642">
      <w:pPr>
        <w:numPr>
          <w:ilvl w:val="0"/>
          <w:numId w:val="2"/>
        </w:numPr>
        <w:spacing w:after="0"/>
        <w:ind w:left="851" w:hanging="284"/>
        <w:jc w:val="both"/>
        <w:rPr>
          <w:rFonts w:ascii="Times New Roman" w:eastAsia="Calibri" w:hAnsi="Times New Roman"/>
        </w:rPr>
      </w:pPr>
      <w:r w:rsidRPr="00044BD4">
        <w:rPr>
          <w:rFonts w:ascii="Times New Roman" w:eastAsia="Calibri" w:hAnsi="Times New Roman"/>
        </w:rPr>
        <w:t>braku zmiany sposobu lub miejsca prowadzenia działalności związanej z przyznaną pomocą,</w:t>
      </w:r>
    </w:p>
    <w:p w:rsidR="00A65D5E" w:rsidRPr="00044BD4" w:rsidRDefault="00A65D5E" w:rsidP="00585642">
      <w:pPr>
        <w:numPr>
          <w:ilvl w:val="0"/>
          <w:numId w:val="2"/>
        </w:numPr>
        <w:spacing w:after="0"/>
        <w:ind w:left="851" w:hanging="284"/>
        <w:jc w:val="both"/>
        <w:rPr>
          <w:rFonts w:ascii="Times New Roman" w:eastAsia="Calibri" w:hAnsi="Times New Roman"/>
        </w:rPr>
      </w:pPr>
      <w:r w:rsidRPr="00044BD4">
        <w:rPr>
          <w:rFonts w:ascii="Times New Roman" w:eastAsia="Calibri" w:hAnsi="Times New Roman"/>
        </w:rPr>
        <w:t>umożliwienia przedstawicielom Lidera Pojezierza wizytacji w miejscu zamieszkania lub siedzibie Grantobiorcy lub innych miejscach przechowywania dokumentów,</w:t>
      </w:r>
    </w:p>
    <w:p w:rsidR="00A65D5E" w:rsidRPr="00044BD4" w:rsidRDefault="00A65D5E" w:rsidP="00585642">
      <w:pPr>
        <w:numPr>
          <w:ilvl w:val="0"/>
          <w:numId w:val="2"/>
        </w:numPr>
        <w:spacing w:after="0"/>
        <w:ind w:left="851" w:hanging="284"/>
        <w:jc w:val="both"/>
        <w:rPr>
          <w:rFonts w:ascii="Times New Roman" w:eastAsia="Calibri" w:hAnsi="Times New Roman"/>
        </w:rPr>
      </w:pPr>
      <w:r w:rsidRPr="00044BD4">
        <w:rPr>
          <w:rFonts w:ascii="Times New Roman" w:eastAsia="Calibri" w:hAnsi="Times New Roman"/>
        </w:rPr>
        <w:t>obecności Grantobiorcy albo osoby upoważnionej przez Grantobiorcę w trakcie wizytacji, kontroli,</w:t>
      </w:r>
    </w:p>
    <w:p w:rsidR="00A65D5E" w:rsidRPr="00044BD4" w:rsidRDefault="00A65D5E" w:rsidP="00585642">
      <w:pPr>
        <w:numPr>
          <w:ilvl w:val="0"/>
          <w:numId w:val="2"/>
        </w:numPr>
        <w:spacing w:after="0"/>
        <w:ind w:left="851" w:hanging="284"/>
        <w:jc w:val="both"/>
        <w:rPr>
          <w:rFonts w:ascii="Times New Roman" w:eastAsia="Calibri" w:hAnsi="Times New Roman"/>
        </w:rPr>
      </w:pPr>
      <w:r w:rsidRPr="00044BD4">
        <w:rPr>
          <w:rFonts w:ascii="Times New Roman" w:eastAsia="Calibri" w:hAnsi="Times New Roman"/>
        </w:rPr>
        <w:t xml:space="preserve">niezwłocznego informowania Lidera Pojezierza o planowanych albo zaistniałych zdarzeniach, w tym związanych ze zmianą sytuacji faktycznej lub prawnej Grantobiorcy </w:t>
      </w:r>
      <w:r w:rsidR="00844C9F">
        <w:rPr>
          <w:rFonts w:ascii="Times New Roman" w:eastAsia="Calibri" w:hAnsi="Times New Roman"/>
        </w:rPr>
        <w:br/>
      </w:r>
      <w:r w:rsidRPr="00044BD4">
        <w:rPr>
          <w:rFonts w:ascii="Times New Roman" w:eastAsia="Calibri" w:hAnsi="Times New Roman"/>
        </w:rPr>
        <w:t>w zakresie mogącym mieć wpływ na realizację operacji zgodnie z postanowieniami umowy, wypłatę pomocy lub spełnienie warunków określonych w umowie.</w:t>
      </w:r>
    </w:p>
    <w:p w:rsidR="00A65D5E" w:rsidRPr="00044BD4" w:rsidRDefault="00AF2917" w:rsidP="00585642">
      <w:pPr>
        <w:numPr>
          <w:ilvl w:val="0"/>
          <w:numId w:val="1"/>
        </w:numPr>
        <w:spacing w:after="0"/>
        <w:ind w:left="567" w:hanging="283"/>
        <w:jc w:val="both"/>
        <w:rPr>
          <w:rFonts w:ascii="Times New Roman" w:eastAsia="Calibri" w:hAnsi="Times New Roman"/>
        </w:rPr>
      </w:pPr>
      <w:r w:rsidRPr="00044BD4">
        <w:rPr>
          <w:rFonts w:ascii="Times New Roman" w:eastAsia="Calibri" w:hAnsi="Times New Roman"/>
        </w:rPr>
        <w:lastRenderedPageBreak/>
        <w:t>przechowywania całości dokumentacji związanej z przyznaną pomocą przez okres 5 (pięciu) lat od dnia rozliczenia operacji.</w:t>
      </w:r>
    </w:p>
    <w:p w:rsidR="00EF4E1F" w:rsidRPr="00044BD4" w:rsidRDefault="00EF4E1F" w:rsidP="00585642">
      <w:pPr>
        <w:numPr>
          <w:ilvl w:val="0"/>
          <w:numId w:val="9"/>
        </w:numPr>
        <w:spacing w:after="0"/>
        <w:ind w:left="284" w:hanging="284"/>
        <w:jc w:val="both"/>
        <w:rPr>
          <w:rFonts w:ascii="Times New Roman" w:eastAsia="Calibri" w:hAnsi="Times New Roman"/>
        </w:rPr>
      </w:pPr>
      <w:r w:rsidRPr="00044BD4">
        <w:rPr>
          <w:rFonts w:ascii="Times New Roman" w:hAnsi="Times New Roman"/>
        </w:rPr>
        <w:t>Grantobiorca ma prawo w czasie realizacji operacji aktualizować kosztorys</w:t>
      </w:r>
      <w:r w:rsidR="00555895" w:rsidRPr="00044BD4">
        <w:rPr>
          <w:rFonts w:ascii="Times New Roman" w:hAnsi="Times New Roman"/>
        </w:rPr>
        <w:t xml:space="preserve"> </w:t>
      </w:r>
      <w:r w:rsidRPr="00044BD4">
        <w:rPr>
          <w:rFonts w:ascii="Times New Roman" w:hAnsi="Times New Roman"/>
        </w:rPr>
        <w:t>ze względu na rodzaj kosztów określony</w:t>
      </w:r>
      <w:r w:rsidR="00DD09DC" w:rsidRPr="00044BD4">
        <w:rPr>
          <w:rFonts w:ascii="Times New Roman" w:hAnsi="Times New Roman"/>
        </w:rPr>
        <w:t>.</w:t>
      </w:r>
      <w:r w:rsidRPr="00044BD4">
        <w:rPr>
          <w:rFonts w:ascii="Times New Roman" w:hAnsi="Times New Roman"/>
        </w:rPr>
        <w:t xml:space="preserve"> Wniosek o dokonanie zmiany składany będzie wraz z pisemnym uzasadnieniem o konieczności </w:t>
      </w:r>
      <w:r w:rsidR="00DB01BB" w:rsidRPr="00044BD4">
        <w:rPr>
          <w:rFonts w:ascii="Times New Roman" w:hAnsi="Times New Roman"/>
        </w:rPr>
        <w:t xml:space="preserve">jej </w:t>
      </w:r>
      <w:r w:rsidRPr="00044BD4">
        <w:rPr>
          <w:rFonts w:ascii="Times New Roman" w:hAnsi="Times New Roman"/>
        </w:rPr>
        <w:t>dokonania</w:t>
      </w:r>
      <w:r w:rsidR="00DB01BB" w:rsidRPr="00044BD4">
        <w:rPr>
          <w:rFonts w:ascii="Times New Roman" w:hAnsi="Times New Roman"/>
        </w:rPr>
        <w:t>.</w:t>
      </w:r>
      <w:r w:rsidRPr="00044BD4">
        <w:rPr>
          <w:rFonts w:ascii="Times New Roman" w:hAnsi="Times New Roman"/>
        </w:rPr>
        <w:t xml:space="preserve"> </w:t>
      </w:r>
      <w:r w:rsidR="00DB01BB" w:rsidRPr="00044BD4">
        <w:rPr>
          <w:rFonts w:ascii="Times New Roman" w:hAnsi="Times New Roman"/>
        </w:rPr>
        <w:t>Zmian</w:t>
      </w:r>
      <w:r w:rsidRPr="00044BD4">
        <w:rPr>
          <w:rFonts w:ascii="Times New Roman" w:hAnsi="Times New Roman"/>
        </w:rPr>
        <w:t>a ta wprowadzona zostanie stosownym aneksem</w:t>
      </w:r>
      <w:r w:rsidR="00DB01BB" w:rsidRPr="00044BD4">
        <w:rPr>
          <w:rFonts w:ascii="Times New Roman" w:hAnsi="Times New Roman"/>
        </w:rPr>
        <w:t xml:space="preserve"> do niniejszej umowy</w:t>
      </w:r>
      <w:r w:rsidRPr="00044BD4">
        <w:rPr>
          <w:rFonts w:ascii="Times New Roman" w:hAnsi="Times New Roman"/>
        </w:rPr>
        <w:t>.</w:t>
      </w:r>
    </w:p>
    <w:p w:rsidR="006844A5" w:rsidRPr="00044BD4" w:rsidRDefault="006844A5" w:rsidP="00585642">
      <w:pPr>
        <w:numPr>
          <w:ilvl w:val="0"/>
          <w:numId w:val="9"/>
        </w:numPr>
        <w:spacing w:after="0"/>
        <w:ind w:left="284" w:hanging="284"/>
        <w:jc w:val="both"/>
        <w:rPr>
          <w:rFonts w:ascii="Times New Roman" w:eastAsia="Calibri" w:hAnsi="Times New Roman"/>
        </w:rPr>
      </w:pPr>
      <w:r w:rsidRPr="00044BD4">
        <w:rPr>
          <w:rFonts w:ascii="Times New Roman" w:hAnsi="Times New Roman"/>
        </w:rPr>
        <w:t xml:space="preserve">Lider Pojezierza może nie wyrazić zgody na zmiany, o których mowa w ust. 5 jeżeli uzna </w:t>
      </w:r>
      <w:r w:rsidRPr="00044BD4">
        <w:rPr>
          <w:rFonts w:ascii="Times New Roman" w:hAnsi="Times New Roman"/>
        </w:rPr>
        <w:br/>
        <w:t>je za nieuzasadnione.</w:t>
      </w:r>
    </w:p>
    <w:p w:rsidR="00EF4E1F" w:rsidRPr="00044BD4" w:rsidRDefault="00DB01BB" w:rsidP="00585642">
      <w:pPr>
        <w:numPr>
          <w:ilvl w:val="0"/>
          <w:numId w:val="9"/>
        </w:numPr>
        <w:spacing w:after="0"/>
        <w:ind w:left="284" w:hanging="284"/>
        <w:jc w:val="both"/>
        <w:rPr>
          <w:rFonts w:ascii="Times New Roman" w:eastAsia="Calibri" w:hAnsi="Times New Roman"/>
        </w:rPr>
      </w:pPr>
      <w:r w:rsidRPr="00044BD4">
        <w:rPr>
          <w:rFonts w:ascii="Times New Roman" w:hAnsi="Times New Roman"/>
        </w:rPr>
        <w:t xml:space="preserve">Zmiany w kosztorysie dotyczące przesunięć do 20 (dwudziestu) % pomiędzy pozycjami kosztorysu </w:t>
      </w:r>
      <w:r w:rsidRPr="00044BD4">
        <w:rPr>
          <w:rFonts w:ascii="Times New Roman" w:hAnsi="Times New Roman"/>
        </w:rPr>
        <w:br/>
        <w:t xml:space="preserve">nie wymagają zgody, o której mowa w ust. </w:t>
      </w:r>
      <w:r w:rsidR="006844A5" w:rsidRPr="00044BD4">
        <w:rPr>
          <w:rFonts w:ascii="Times New Roman" w:hAnsi="Times New Roman"/>
        </w:rPr>
        <w:t>5</w:t>
      </w:r>
      <w:r w:rsidRPr="00044BD4">
        <w:rPr>
          <w:rFonts w:ascii="Times New Roman" w:hAnsi="Times New Roman"/>
        </w:rPr>
        <w:t xml:space="preserve">, przy czym dokonane przesunięcia nie </w:t>
      </w:r>
      <w:r w:rsidR="00555895" w:rsidRPr="00044BD4">
        <w:rPr>
          <w:rFonts w:ascii="Times New Roman" w:hAnsi="Times New Roman"/>
        </w:rPr>
        <w:t xml:space="preserve">mogą </w:t>
      </w:r>
      <w:r w:rsidRPr="00044BD4">
        <w:rPr>
          <w:rFonts w:ascii="Times New Roman" w:hAnsi="Times New Roman"/>
        </w:rPr>
        <w:t>spowod</w:t>
      </w:r>
      <w:r w:rsidR="00555895" w:rsidRPr="00044BD4">
        <w:rPr>
          <w:rFonts w:ascii="Times New Roman" w:hAnsi="Times New Roman"/>
        </w:rPr>
        <w:t>ować</w:t>
      </w:r>
      <w:r w:rsidRPr="00044BD4">
        <w:rPr>
          <w:rFonts w:ascii="Times New Roman" w:hAnsi="Times New Roman"/>
        </w:rPr>
        <w:t xml:space="preserve"> zmniejszenia bądź zwiększenia łącznej kwoty przyznanego wsparcia finansowego</w:t>
      </w:r>
      <w:r w:rsidR="006844A5" w:rsidRPr="00044BD4">
        <w:rPr>
          <w:rFonts w:ascii="Times New Roman" w:hAnsi="Times New Roman"/>
        </w:rPr>
        <w:t>.</w:t>
      </w:r>
    </w:p>
    <w:p w:rsidR="00E02614" w:rsidRPr="00844C9F" w:rsidRDefault="00EF4E1F" w:rsidP="00844C9F">
      <w:pPr>
        <w:numPr>
          <w:ilvl w:val="0"/>
          <w:numId w:val="9"/>
        </w:numPr>
        <w:spacing w:after="0"/>
        <w:ind w:left="284" w:hanging="284"/>
        <w:jc w:val="both"/>
        <w:rPr>
          <w:rFonts w:ascii="Times New Roman" w:eastAsia="Calibri" w:hAnsi="Times New Roman"/>
        </w:rPr>
      </w:pPr>
      <w:r w:rsidRPr="00044BD4">
        <w:rPr>
          <w:rFonts w:ascii="Times New Roman" w:hAnsi="Times New Roman"/>
        </w:rPr>
        <w:t xml:space="preserve">Dopuszczalne jest dokonywanie przesunięć środków pochodzących z wkładu własnego </w:t>
      </w:r>
      <w:r w:rsidR="00DB01BB" w:rsidRPr="00044BD4">
        <w:rPr>
          <w:rFonts w:ascii="Times New Roman" w:hAnsi="Times New Roman"/>
        </w:rPr>
        <w:t>Grantobiorcy</w:t>
      </w:r>
      <w:r w:rsidRPr="00044BD4">
        <w:rPr>
          <w:rFonts w:ascii="Times New Roman" w:hAnsi="Times New Roman"/>
        </w:rPr>
        <w:t xml:space="preserve"> między poszczególnymi pozycjami kosztorysu bez konieczności informowania </w:t>
      </w:r>
      <w:r w:rsidR="00DB01BB" w:rsidRPr="00044BD4">
        <w:rPr>
          <w:rFonts w:ascii="Times New Roman" w:hAnsi="Times New Roman"/>
        </w:rPr>
        <w:t>Lidera Pojezierza</w:t>
      </w:r>
      <w:r w:rsidRPr="00044BD4">
        <w:rPr>
          <w:rFonts w:ascii="Times New Roman" w:hAnsi="Times New Roman"/>
        </w:rPr>
        <w:t>.</w:t>
      </w:r>
    </w:p>
    <w:p w:rsidR="00EC1570" w:rsidRPr="00044BD4" w:rsidRDefault="000C41B7" w:rsidP="00844C9F">
      <w:pPr>
        <w:spacing w:before="240" w:after="240"/>
        <w:jc w:val="center"/>
        <w:rPr>
          <w:rFonts w:ascii="Times New Roman" w:eastAsia="Calibri" w:hAnsi="Times New Roman"/>
          <w:b/>
        </w:rPr>
      </w:pPr>
      <w:r w:rsidRPr="00044BD4">
        <w:rPr>
          <w:rFonts w:ascii="Times New Roman" w:eastAsia="Calibri" w:hAnsi="Times New Roman"/>
          <w:b/>
        </w:rPr>
        <w:t>§</w:t>
      </w:r>
      <w:r w:rsidR="0090649A" w:rsidRPr="00044BD4">
        <w:rPr>
          <w:rFonts w:ascii="Times New Roman" w:eastAsia="Calibri" w:hAnsi="Times New Roman"/>
          <w:b/>
        </w:rPr>
        <w:t xml:space="preserve"> 4</w:t>
      </w:r>
      <w:r w:rsidRPr="00044BD4">
        <w:rPr>
          <w:rFonts w:ascii="Times New Roman" w:eastAsia="Calibri" w:hAnsi="Times New Roman"/>
          <w:b/>
        </w:rPr>
        <w:t>.</w:t>
      </w:r>
      <w:r w:rsidR="00844C9F">
        <w:rPr>
          <w:rFonts w:ascii="Times New Roman" w:eastAsia="Calibri" w:hAnsi="Times New Roman"/>
          <w:b/>
        </w:rPr>
        <w:br/>
      </w:r>
      <w:r w:rsidRPr="00044BD4">
        <w:rPr>
          <w:rFonts w:ascii="Times New Roman" w:eastAsia="Calibri" w:hAnsi="Times New Roman"/>
          <w:b/>
        </w:rPr>
        <w:t>Wysokość wsparcia finansowego</w:t>
      </w:r>
      <w:r w:rsidR="00F42C3E" w:rsidRPr="00044BD4">
        <w:rPr>
          <w:rFonts w:ascii="Times New Roman" w:eastAsia="Calibri" w:hAnsi="Times New Roman"/>
          <w:b/>
        </w:rPr>
        <w:t xml:space="preserve"> i obowiązki sprawozdawcze Grantobiorcy</w:t>
      </w:r>
    </w:p>
    <w:p w:rsidR="00BB29EB" w:rsidRDefault="000C41B7" w:rsidP="00844C9F">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Lider Pojezierza zobowiązuje się przekazać Grantobiorcy na realizację operacji</w:t>
      </w:r>
      <w:r w:rsidR="00EC1570" w:rsidRPr="00044BD4">
        <w:rPr>
          <w:rFonts w:ascii="Times New Roman" w:eastAsia="Calibri" w:hAnsi="Times New Roman"/>
        </w:rPr>
        <w:t xml:space="preserve"> grant </w:t>
      </w:r>
      <w:r w:rsidR="00CA6764">
        <w:rPr>
          <w:rFonts w:ascii="Times New Roman" w:eastAsia="Calibri" w:hAnsi="Times New Roman"/>
        </w:rPr>
        <w:br/>
      </w:r>
      <w:r w:rsidR="00EC1570" w:rsidRPr="00044BD4">
        <w:rPr>
          <w:rFonts w:ascii="Times New Roman" w:eastAsia="Calibri" w:hAnsi="Times New Roman"/>
        </w:rPr>
        <w:t>w wysokości</w:t>
      </w:r>
      <w:r w:rsidR="00165419">
        <w:rPr>
          <w:rFonts w:ascii="Times New Roman" w:eastAsia="Calibri" w:hAnsi="Times New Roman"/>
        </w:rPr>
        <w:t xml:space="preserve"> </w:t>
      </w:r>
      <w:r w:rsidR="00EC1570" w:rsidRPr="00044BD4">
        <w:rPr>
          <w:rFonts w:ascii="Times New Roman" w:eastAsia="Calibri" w:hAnsi="Times New Roman"/>
        </w:rPr>
        <w:t>..…..………… zł (słownie złotych:</w:t>
      </w:r>
      <w:r w:rsidR="00165419">
        <w:rPr>
          <w:rFonts w:ascii="Times New Roman" w:eastAsia="Calibri" w:hAnsi="Times New Roman"/>
        </w:rPr>
        <w:t xml:space="preserve"> </w:t>
      </w:r>
      <w:r w:rsidR="00EC1570" w:rsidRPr="00044BD4">
        <w:rPr>
          <w:rFonts w:ascii="Times New Roman" w:eastAsia="Calibri" w:hAnsi="Times New Roman"/>
        </w:rPr>
        <w:t>…...……………........</w:t>
      </w:r>
      <w:r w:rsidR="00844C9F">
        <w:rPr>
          <w:rFonts w:ascii="Times New Roman" w:eastAsia="Calibri" w:hAnsi="Times New Roman"/>
        </w:rPr>
        <w:t>…............</w:t>
      </w:r>
      <w:r w:rsidR="00CA6764">
        <w:rPr>
          <w:rFonts w:ascii="Times New Roman" w:eastAsia="Calibri" w:hAnsi="Times New Roman"/>
        </w:rPr>
        <w:t>……………</w:t>
      </w:r>
      <w:r w:rsidR="00044BD4">
        <w:rPr>
          <w:rFonts w:ascii="Times New Roman" w:eastAsia="Calibri" w:hAnsi="Times New Roman"/>
        </w:rPr>
        <w:t>…</w:t>
      </w:r>
      <w:r w:rsidR="00165419">
        <w:rPr>
          <w:rFonts w:ascii="Times New Roman" w:eastAsia="Calibri" w:hAnsi="Times New Roman"/>
        </w:rPr>
        <w:t>), jednak nie więcej niż 95</w:t>
      </w:r>
      <w:r w:rsidR="00EC1570" w:rsidRPr="00044BD4">
        <w:rPr>
          <w:rFonts w:ascii="Times New Roman" w:eastAsia="Calibri" w:hAnsi="Times New Roman"/>
        </w:rPr>
        <w:t>% kwoty poniesionych kosztów kwalifikowaln</w:t>
      </w:r>
      <w:r w:rsidR="00165419">
        <w:rPr>
          <w:rFonts w:ascii="Times New Roman" w:eastAsia="Calibri" w:hAnsi="Times New Roman"/>
        </w:rPr>
        <w:t>ych operacji i nie więcej niż 47.5</w:t>
      </w:r>
      <w:r w:rsidR="00EC1570" w:rsidRPr="00044BD4">
        <w:rPr>
          <w:rFonts w:ascii="Times New Roman" w:eastAsia="Calibri" w:hAnsi="Times New Roman"/>
        </w:rPr>
        <w:t xml:space="preserve">00 zł </w:t>
      </w:r>
      <w:r w:rsidR="0018196B" w:rsidRPr="00044BD4">
        <w:rPr>
          <w:rFonts w:ascii="Times New Roman" w:eastAsia="Calibri" w:hAnsi="Times New Roman"/>
        </w:rPr>
        <w:t>(</w:t>
      </w:r>
      <w:r w:rsidR="00165419">
        <w:rPr>
          <w:rFonts w:ascii="Times New Roman" w:eastAsia="Calibri" w:hAnsi="Times New Roman"/>
        </w:rPr>
        <w:t>czterdzieści siedem tysięcy pięćset zł</w:t>
      </w:r>
      <w:r w:rsidR="0018196B" w:rsidRPr="00044BD4">
        <w:rPr>
          <w:rFonts w:ascii="Times New Roman" w:eastAsia="Calibri" w:hAnsi="Times New Roman"/>
        </w:rPr>
        <w:t xml:space="preserve">) </w:t>
      </w:r>
      <w:r w:rsidR="00EC1570" w:rsidRPr="00044BD4">
        <w:rPr>
          <w:rFonts w:ascii="Times New Roman" w:eastAsia="Calibri" w:hAnsi="Times New Roman"/>
        </w:rPr>
        <w:t>na realizację jednej operacji.</w:t>
      </w:r>
    </w:p>
    <w:p w:rsidR="0031261C" w:rsidRDefault="0031261C" w:rsidP="00844C9F">
      <w:pPr>
        <w:numPr>
          <w:ilvl w:val="0"/>
          <w:numId w:val="10"/>
        </w:numPr>
        <w:tabs>
          <w:tab w:val="left" w:pos="426"/>
        </w:tabs>
        <w:spacing w:after="0"/>
        <w:ind w:left="426" w:hanging="426"/>
        <w:jc w:val="both"/>
        <w:rPr>
          <w:rFonts w:ascii="Times New Roman" w:eastAsia="Calibri" w:hAnsi="Times New Roman"/>
        </w:rPr>
      </w:pPr>
      <w:r>
        <w:rPr>
          <w:rFonts w:ascii="Times New Roman" w:eastAsia="Calibri" w:hAnsi="Times New Roman"/>
        </w:rPr>
        <w:t>Całkowity koszt operacji stanowi sumę ……………………………, w tym:</w:t>
      </w:r>
    </w:p>
    <w:p w:rsidR="0031261C" w:rsidRDefault="0031261C" w:rsidP="00844C9F">
      <w:pPr>
        <w:numPr>
          <w:ilvl w:val="0"/>
          <w:numId w:val="21"/>
        </w:numPr>
        <w:tabs>
          <w:tab w:val="left" w:pos="426"/>
        </w:tabs>
        <w:spacing w:after="0"/>
        <w:ind w:left="426" w:hanging="426"/>
        <w:jc w:val="both"/>
        <w:rPr>
          <w:rFonts w:ascii="Times New Roman" w:eastAsia="Calibri" w:hAnsi="Times New Roman"/>
        </w:rPr>
      </w:pPr>
      <w:r>
        <w:rPr>
          <w:rFonts w:ascii="Times New Roman" w:eastAsia="Calibri" w:hAnsi="Times New Roman"/>
        </w:rPr>
        <w:t>kwoty przyznanej przez LGD pomocy ……………………………….. zł;</w:t>
      </w:r>
    </w:p>
    <w:p w:rsidR="0031261C" w:rsidRDefault="005501A3" w:rsidP="00844C9F">
      <w:pPr>
        <w:numPr>
          <w:ilvl w:val="0"/>
          <w:numId w:val="21"/>
        </w:numPr>
        <w:tabs>
          <w:tab w:val="left" w:pos="426"/>
        </w:tabs>
        <w:spacing w:after="0"/>
        <w:ind w:left="426" w:hanging="426"/>
        <w:jc w:val="both"/>
        <w:rPr>
          <w:rFonts w:ascii="Times New Roman" w:eastAsia="Calibri" w:hAnsi="Times New Roman"/>
        </w:rPr>
      </w:pPr>
      <w:r>
        <w:rPr>
          <w:rFonts w:ascii="Times New Roman" w:eastAsia="Calibri" w:hAnsi="Times New Roman"/>
        </w:rPr>
        <w:t>wkładu własnego Grantobiorcy</w:t>
      </w:r>
      <w:r w:rsidR="0031261C">
        <w:rPr>
          <w:rFonts w:ascii="Times New Roman" w:eastAsia="Calibri" w:hAnsi="Times New Roman"/>
        </w:rPr>
        <w:t xml:space="preserve"> ………………………………………..zł;</w:t>
      </w:r>
    </w:p>
    <w:p w:rsidR="0031261C" w:rsidRDefault="0031261C" w:rsidP="00844C9F">
      <w:pPr>
        <w:numPr>
          <w:ilvl w:val="0"/>
          <w:numId w:val="21"/>
        </w:numPr>
        <w:tabs>
          <w:tab w:val="left" w:pos="426"/>
        </w:tabs>
        <w:spacing w:after="0"/>
        <w:ind w:left="426" w:hanging="426"/>
        <w:jc w:val="both"/>
        <w:rPr>
          <w:rFonts w:ascii="Times New Roman" w:eastAsia="Calibri" w:hAnsi="Times New Roman"/>
        </w:rPr>
      </w:pPr>
      <w:r>
        <w:rPr>
          <w:rFonts w:ascii="Times New Roman" w:eastAsia="Calibri" w:hAnsi="Times New Roman"/>
        </w:rPr>
        <w:t>środków niefinansowych osobowych lub rzeczowych …………………………………zł</w:t>
      </w:r>
    </w:p>
    <w:p w:rsidR="00FB019F" w:rsidRPr="00044BD4" w:rsidRDefault="00FB019F" w:rsidP="00844C9F">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 xml:space="preserve">Przekazanie grantu </w:t>
      </w:r>
      <w:r w:rsidR="006F4C1B" w:rsidRPr="00044BD4">
        <w:rPr>
          <w:rFonts w:ascii="Times New Roman" w:eastAsia="Calibri" w:hAnsi="Times New Roman"/>
        </w:rPr>
        <w:t>nastąpi w terminie do dnia ..................................</w:t>
      </w:r>
    </w:p>
    <w:p w:rsidR="00B12C5A" w:rsidRPr="00044BD4" w:rsidRDefault="00B12C5A" w:rsidP="00844C9F">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 xml:space="preserve">Płatność grantu nastąpi </w:t>
      </w:r>
      <w:r w:rsidR="00D9293F" w:rsidRPr="00044BD4">
        <w:rPr>
          <w:rFonts w:ascii="Times New Roman" w:eastAsia="Calibri" w:hAnsi="Times New Roman"/>
        </w:rPr>
        <w:t xml:space="preserve">wyłącznie </w:t>
      </w:r>
      <w:r w:rsidRPr="00044BD4">
        <w:rPr>
          <w:rFonts w:ascii="Times New Roman" w:eastAsia="Calibri" w:hAnsi="Times New Roman"/>
        </w:rPr>
        <w:t xml:space="preserve">po przedłożeniu przez Grantobiorcę zabezpieczenia, o którym mowa w § </w:t>
      </w:r>
      <w:r w:rsidR="0018196B" w:rsidRPr="00044BD4">
        <w:rPr>
          <w:rFonts w:ascii="Times New Roman" w:eastAsia="Calibri" w:hAnsi="Times New Roman"/>
        </w:rPr>
        <w:t>10</w:t>
      </w:r>
      <w:r w:rsidR="001654DD" w:rsidRPr="00044BD4">
        <w:rPr>
          <w:rFonts w:ascii="Times New Roman" w:eastAsia="Calibri" w:hAnsi="Times New Roman"/>
        </w:rPr>
        <w:t>.</w:t>
      </w:r>
    </w:p>
    <w:p w:rsidR="005369E4" w:rsidRPr="00044BD4" w:rsidRDefault="006F4C1B" w:rsidP="00844C9F">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 xml:space="preserve">Grantobiorca zobowiązuje się do sporządzenia sprawozdania końcowego z realizacji operacji </w:t>
      </w:r>
      <w:r w:rsidR="00CA6764">
        <w:rPr>
          <w:rFonts w:ascii="Times New Roman" w:eastAsia="Calibri" w:hAnsi="Times New Roman"/>
        </w:rPr>
        <w:br/>
      </w:r>
      <w:r w:rsidRPr="00044BD4">
        <w:rPr>
          <w:rFonts w:ascii="Times New Roman" w:eastAsia="Calibri" w:hAnsi="Times New Roman"/>
        </w:rPr>
        <w:t xml:space="preserve">w terminie do dnia ..............................., na formularzu zgodnym </w:t>
      </w:r>
      <w:r w:rsidR="0077249F" w:rsidRPr="00044BD4">
        <w:rPr>
          <w:rFonts w:ascii="Times New Roman" w:eastAsia="Calibri" w:hAnsi="Times New Roman"/>
        </w:rPr>
        <w:t>z załącznikiem nr</w:t>
      </w:r>
      <w:r w:rsidR="00DD09DC" w:rsidRPr="00044BD4">
        <w:rPr>
          <w:rFonts w:ascii="Times New Roman" w:eastAsia="Calibri" w:hAnsi="Times New Roman"/>
        </w:rPr>
        <w:t xml:space="preserve"> </w:t>
      </w:r>
      <w:r w:rsidR="00044BD4" w:rsidRPr="00044BD4">
        <w:rPr>
          <w:rFonts w:ascii="Times New Roman" w:eastAsia="Calibri" w:hAnsi="Times New Roman"/>
        </w:rPr>
        <w:t>6</w:t>
      </w:r>
      <w:r w:rsidR="00DD09DC" w:rsidRPr="00044BD4">
        <w:rPr>
          <w:rFonts w:ascii="Times New Roman" w:eastAsia="Calibri" w:hAnsi="Times New Roman"/>
        </w:rPr>
        <w:t xml:space="preserve"> do Procedur.</w:t>
      </w:r>
      <w:r w:rsidR="0077249F" w:rsidRPr="00044BD4">
        <w:rPr>
          <w:rFonts w:ascii="Times New Roman" w:eastAsia="Calibri" w:hAnsi="Times New Roman"/>
        </w:rPr>
        <w:t xml:space="preserve"> </w:t>
      </w:r>
      <w:r w:rsidR="005369E4" w:rsidRPr="00044BD4">
        <w:rPr>
          <w:rFonts w:ascii="Times New Roman" w:eastAsia="Calibri" w:hAnsi="Times New Roman"/>
        </w:rPr>
        <w:t xml:space="preserve">Grantobiorca zobowiązuje się w szczególności do udokumentowania poniesionych wydatków </w:t>
      </w:r>
      <w:r w:rsidR="00CA6764">
        <w:rPr>
          <w:rFonts w:ascii="Times New Roman" w:eastAsia="Calibri" w:hAnsi="Times New Roman"/>
        </w:rPr>
        <w:br/>
      </w:r>
      <w:r w:rsidR="005369E4" w:rsidRPr="00044BD4">
        <w:rPr>
          <w:rFonts w:ascii="Times New Roman" w:eastAsia="Calibri" w:hAnsi="Times New Roman"/>
        </w:rPr>
        <w:t xml:space="preserve">w związku z </w:t>
      </w:r>
      <w:r w:rsidR="00E35811" w:rsidRPr="00044BD4">
        <w:rPr>
          <w:rFonts w:ascii="Times New Roman" w:eastAsia="Calibri" w:hAnsi="Times New Roman"/>
        </w:rPr>
        <w:t xml:space="preserve">przekazaniem grantu </w:t>
      </w:r>
      <w:r w:rsidR="005369E4" w:rsidRPr="00044BD4">
        <w:rPr>
          <w:rFonts w:ascii="Times New Roman" w:eastAsia="Calibri" w:hAnsi="Times New Roman"/>
        </w:rPr>
        <w:t xml:space="preserve">poprzez przedstawienie oryginałów faktur lub dokumentów </w:t>
      </w:r>
      <w:r w:rsidR="00CA6764">
        <w:rPr>
          <w:rFonts w:ascii="Times New Roman" w:eastAsia="Calibri" w:hAnsi="Times New Roman"/>
        </w:rPr>
        <w:br/>
      </w:r>
      <w:r w:rsidR="005369E4" w:rsidRPr="00044BD4">
        <w:rPr>
          <w:rFonts w:ascii="Times New Roman" w:eastAsia="Calibri" w:hAnsi="Times New Roman"/>
        </w:rPr>
        <w:t>o równoważnej wartości dowodowej wraz z dowodami zapłaty, a także dodatkowo w formie dokumentu elektronicznego zapisanego na informatycznym nośniku danych.</w:t>
      </w:r>
    </w:p>
    <w:p w:rsidR="00C336BA" w:rsidRPr="00044BD4" w:rsidRDefault="00097423" w:rsidP="00844C9F">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 xml:space="preserve">W przypadku nieprzedłożenia w terminie sprawozdania, o którym mowa w ust. 4, </w:t>
      </w:r>
      <w:r w:rsidR="00CA6764">
        <w:rPr>
          <w:rFonts w:ascii="Times New Roman" w:eastAsia="Calibri" w:hAnsi="Times New Roman"/>
        </w:rPr>
        <w:br/>
      </w:r>
      <w:r w:rsidRPr="00044BD4">
        <w:rPr>
          <w:rFonts w:ascii="Times New Roman" w:eastAsia="Calibri" w:hAnsi="Times New Roman"/>
        </w:rPr>
        <w:t xml:space="preserve">Lider Pojezierza wzywa pisemnie Grantobiorcę do jego złożenia. Niezastosowanie się do wezwania może skutkować przeprowadzeniem kontroli lub </w:t>
      </w:r>
      <w:r w:rsidR="005369E4" w:rsidRPr="00044BD4">
        <w:rPr>
          <w:rFonts w:ascii="Times New Roman" w:eastAsia="Calibri" w:hAnsi="Times New Roman"/>
        </w:rPr>
        <w:t xml:space="preserve">może </w:t>
      </w:r>
      <w:r w:rsidR="00C2478A" w:rsidRPr="00044BD4">
        <w:rPr>
          <w:rFonts w:ascii="Times New Roman" w:eastAsia="Calibri" w:hAnsi="Times New Roman"/>
        </w:rPr>
        <w:t>skutk</w:t>
      </w:r>
      <w:r w:rsidR="005369E4" w:rsidRPr="00044BD4">
        <w:rPr>
          <w:rFonts w:ascii="Times New Roman" w:eastAsia="Calibri" w:hAnsi="Times New Roman"/>
        </w:rPr>
        <w:t>ować</w:t>
      </w:r>
      <w:r w:rsidR="00C2478A" w:rsidRPr="00044BD4">
        <w:rPr>
          <w:rFonts w:ascii="Times New Roman" w:eastAsia="Calibri" w:hAnsi="Times New Roman"/>
        </w:rPr>
        <w:t xml:space="preserve"> rozwiązaniem niniejszej umowy.</w:t>
      </w:r>
    </w:p>
    <w:p w:rsidR="00E76C71" w:rsidRPr="00044BD4" w:rsidRDefault="00E76C71" w:rsidP="00844C9F">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 xml:space="preserve">Grant, o którym mowa w ust. 1 zostanie przekazany na rachunek bankowy Grantobiorcy </w:t>
      </w:r>
      <w:r w:rsidR="00CA6764">
        <w:rPr>
          <w:rFonts w:ascii="Times New Roman" w:eastAsia="Calibri" w:hAnsi="Times New Roman"/>
        </w:rPr>
        <w:br/>
      </w:r>
      <w:r w:rsidRPr="00044BD4">
        <w:rPr>
          <w:rFonts w:ascii="Times New Roman" w:eastAsia="Calibri" w:hAnsi="Times New Roman"/>
        </w:rPr>
        <w:t>o nr ..........................................................................................................</w:t>
      </w:r>
    </w:p>
    <w:p w:rsidR="00E76C71" w:rsidRPr="00044BD4" w:rsidRDefault="00E76C71" w:rsidP="00844C9F">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 xml:space="preserve">Grantobiorca oświadcza, że jest jedynym posiadaczem wskazanego w ust. </w:t>
      </w:r>
      <w:r w:rsidR="00097423" w:rsidRPr="00044BD4">
        <w:rPr>
          <w:rFonts w:ascii="Times New Roman" w:eastAsia="Calibri" w:hAnsi="Times New Roman"/>
        </w:rPr>
        <w:t>6</w:t>
      </w:r>
      <w:r w:rsidRPr="00044BD4">
        <w:rPr>
          <w:rFonts w:ascii="Times New Roman" w:eastAsia="Calibri" w:hAnsi="Times New Roman"/>
        </w:rPr>
        <w:t xml:space="preserve"> rachunku bankowego i zobowiązuje się do utrzymania tego rachunku nie krócej niż do chwili dokonania ostatecznych rozliczeń z Liderem Pojezierza wynikających z niniejszej umowy.</w:t>
      </w:r>
    </w:p>
    <w:p w:rsidR="00C17F95" w:rsidRPr="00CA6764" w:rsidRDefault="00A30EB9" w:rsidP="00F36B05">
      <w:pPr>
        <w:numPr>
          <w:ilvl w:val="0"/>
          <w:numId w:val="10"/>
        </w:numPr>
        <w:tabs>
          <w:tab w:val="left" w:pos="426"/>
        </w:tabs>
        <w:spacing w:after="0"/>
        <w:ind w:left="426" w:hanging="426"/>
        <w:jc w:val="both"/>
        <w:rPr>
          <w:rFonts w:ascii="Times New Roman" w:eastAsia="Calibri" w:hAnsi="Times New Roman"/>
        </w:rPr>
      </w:pPr>
      <w:r w:rsidRPr="00044BD4">
        <w:rPr>
          <w:rFonts w:ascii="Times New Roman" w:eastAsia="Calibri" w:hAnsi="Times New Roman"/>
        </w:rPr>
        <w:t>Lider Pojezierza ma prawo żądać, aby Grantobiorca w wyznaczonym terminie przedstawił dodatkowe informacje i wyjaśnienia do sprawozda</w:t>
      </w:r>
      <w:r w:rsidR="00097423" w:rsidRPr="00044BD4">
        <w:rPr>
          <w:rFonts w:ascii="Times New Roman" w:eastAsia="Calibri" w:hAnsi="Times New Roman"/>
        </w:rPr>
        <w:t>nia</w:t>
      </w:r>
      <w:r w:rsidRPr="00044BD4">
        <w:rPr>
          <w:rFonts w:ascii="Times New Roman" w:eastAsia="Calibri" w:hAnsi="Times New Roman"/>
        </w:rPr>
        <w:t>, o który</w:t>
      </w:r>
      <w:r w:rsidR="00097423" w:rsidRPr="00044BD4">
        <w:rPr>
          <w:rFonts w:ascii="Times New Roman" w:eastAsia="Calibri" w:hAnsi="Times New Roman"/>
        </w:rPr>
        <w:t>m</w:t>
      </w:r>
      <w:r w:rsidRPr="00044BD4">
        <w:rPr>
          <w:rFonts w:ascii="Times New Roman" w:eastAsia="Calibri" w:hAnsi="Times New Roman"/>
        </w:rPr>
        <w:t xml:space="preserve"> mowa w ust. </w:t>
      </w:r>
      <w:r w:rsidR="00B073A2" w:rsidRPr="00044BD4">
        <w:rPr>
          <w:rFonts w:ascii="Times New Roman" w:eastAsia="Calibri" w:hAnsi="Times New Roman"/>
        </w:rPr>
        <w:t>4</w:t>
      </w:r>
      <w:r w:rsidRPr="00044BD4">
        <w:rPr>
          <w:rFonts w:ascii="Times New Roman" w:eastAsia="Calibri" w:hAnsi="Times New Roman"/>
        </w:rPr>
        <w:t>.</w:t>
      </w:r>
    </w:p>
    <w:p w:rsidR="00832F8F" w:rsidRPr="00CA6764" w:rsidRDefault="00C17F95" w:rsidP="00CA6764">
      <w:pPr>
        <w:spacing w:before="240" w:after="240"/>
        <w:jc w:val="center"/>
        <w:rPr>
          <w:rFonts w:ascii="Times New Roman" w:eastAsia="Calibri" w:hAnsi="Times New Roman"/>
          <w:b/>
        </w:rPr>
      </w:pPr>
      <w:r w:rsidRPr="00044BD4">
        <w:rPr>
          <w:rFonts w:ascii="Times New Roman" w:eastAsia="Calibri" w:hAnsi="Times New Roman"/>
          <w:b/>
        </w:rPr>
        <w:lastRenderedPageBreak/>
        <w:t xml:space="preserve">§ </w:t>
      </w:r>
      <w:r w:rsidR="0090649A" w:rsidRPr="00044BD4">
        <w:rPr>
          <w:rFonts w:ascii="Times New Roman" w:eastAsia="Calibri" w:hAnsi="Times New Roman"/>
          <w:b/>
        </w:rPr>
        <w:t>5</w:t>
      </w:r>
      <w:r w:rsidR="00CA6764">
        <w:rPr>
          <w:rFonts w:ascii="Times New Roman" w:eastAsia="Calibri" w:hAnsi="Times New Roman"/>
          <w:b/>
        </w:rPr>
        <w:t>.</w:t>
      </w:r>
      <w:r w:rsidR="00CA6764">
        <w:rPr>
          <w:rFonts w:ascii="Times New Roman" w:eastAsia="Calibri" w:hAnsi="Times New Roman"/>
          <w:b/>
        </w:rPr>
        <w:br/>
      </w:r>
      <w:r w:rsidRPr="00044BD4">
        <w:rPr>
          <w:rFonts w:ascii="Times New Roman" w:eastAsia="Calibri" w:hAnsi="Times New Roman"/>
          <w:b/>
        </w:rPr>
        <w:t>Dokumentacja finansow</w:t>
      </w:r>
      <w:r w:rsidR="00CA6764">
        <w:rPr>
          <w:rFonts w:ascii="Times New Roman" w:eastAsia="Calibri" w:hAnsi="Times New Roman"/>
          <w:b/>
        </w:rPr>
        <w:t>o-księgowa i ewidencja księgowa</w:t>
      </w:r>
    </w:p>
    <w:p w:rsidR="00497DAD" w:rsidRDefault="00832F8F" w:rsidP="008525A5">
      <w:pPr>
        <w:numPr>
          <w:ilvl w:val="0"/>
          <w:numId w:val="23"/>
        </w:numPr>
        <w:spacing w:after="0"/>
        <w:jc w:val="both"/>
        <w:rPr>
          <w:rFonts w:ascii="Times New Roman" w:eastAsia="Calibri" w:hAnsi="Times New Roman"/>
        </w:rPr>
      </w:pPr>
      <w:r w:rsidRPr="00826754">
        <w:rPr>
          <w:rFonts w:ascii="Times New Roman" w:eastAsia="Calibri" w:hAnsi="Times New Roman"/>
        </w:rPr>
        <w:t xml:space="preserve">Grantobiorca jest zobowiązany do </w:t>
      </w:r>
      <w:r w:rsidR="00497DAD" w:rsidRPr="00826754">
        <w:rPr>
          <w:rFonts w:ascii="Times New Roman" w:eastAsia="Calibri" w:hAnsi="Times New Roman"/>
        </w:rPr>
        <w:t xml:space="preserve">prowadzenia oddzielnego systemu rachunkowości albo korzystania z odpowiedniego kodu rachunkowego, o którym mowa w art. 75 ust. 1 lit. c pkt </w:t>
      </w:r>
      <w:r w:rsidR="00CA6764">
        <w:rPr>
          <w:rFonts w:ascii="Times New Roman" w:eastAsia="Calibri" w:hAnsi="Times New Roman"/>
        </w:rPr>
        <w:br/>
      </w:r>
      <w:r w:rsidR="00497DAD" w:rsidRPr="00826754">
        <w:rPr>
          <w:rFonts w:ascii="Times New Roman" w:eastAsia="Calibri" w:hAnsi="Times New Roman"/>
        </w:rPr>
        <w:t>i Rozporządzenia Rady (WE) Nr 1698/2005 z dnia 20 września 2005 r. w sprawie wsparcia rozwoju obszarów wiejskich przez Europejski Fundusz Rolny na rzecz Rozwoju Obszarów Wiejskich (EFRROW), dla wszystkich transakcji związanych z realizacją operacji, w ramach prowadzonych ksiąg rachunkowych albo przez prowadzenie zestawienia faktur lub równoważnych dokumentów księgowych, gdy Grantobiorca nie jest zobowiązany do prowadzenia ksiąg rachunkowych na podstawie przepisów odrębnych.</w:t>
      </w:r>
    </w:p>
    <w:p w:rsidR="008525A5" w:rsidRPr="008525A5" w:rsidRDefault="008525A5" w:rsidP="008525A5">
      <w:pPr>
        <w:numPr>
          <w:ilvl w:val="0"/>
          <w:numId w:val="23"/>
        </w:numPr>
        <w:spacing w:after="0"/>
        <w:jc w:val="both"/>
        <w:rPr>
          <w:rFonts w:ascii="Times New Roman" w:eastAsia="Calibri" w:hAnsi="Times New Roman"/>
        </w:rPr>
      </w:pPr>
      <w:r w:rsidRPr="008525A5">
        <w:rPr>
          <w:rFonts w:ascii="Times New Roman" w:eastAsia="Calibri" w:hAnsi="Times New Roman"/>
        </w:rPr>
        <w:t>Grantobiorca zobowiązuje się do złożenia wniosku o płatność wraz z wymaganymi dokumentami potwierdzającymi realizację zadań i poniesienie kosztów w ramach operacji w następujących terminach:</w:t>
      </w:r>
    </w:p>
    <w:p w:rsidR="008525A5" w:rsidRPr="008525A5" w:rsidRDefault="008525A5" w:rsidP="008525A5">
      <w:pPr>
        <w:numPr>
          <w:ilvl w:val="0"/>
          <w:numId w:val="24"/>
        </w:numPr>
        <w:spacing w:after="0"/>
        <w:jc w:val="both"/>
        <w:rPr>
          <w:rFonts w:ascii="Times New Roman" w:eastAsia="Calibri" w:hAnsi="Times New Roman"/>
        </w:rPr>
      </w:pPr>
      <w:r>
        <w:rPr>
          <w:rFonts w:ascii="Times New Roman" w:eastAsia="Calibri" w:hAnsi="Times New Roman"/>
        </w:rPr>
        <w:t xml:space="preserve">w </w:t>
      </w:r>
      <w:r w:rsidRPr="008525A5">
        <w:rPr>
          <w:rFonts w:ascii="Times New Roman" w:eastAsia="Calibri" w:hAnsi="Times New Roman"/>
        </w:rPr>
        <w:t xml:space="preserve">przypadku realizacji operacji w jednym etapie: po zakończeniu realizacji całości operacji </w:t>
      </w:r>
      <w:r w:rsidR="00CA6764">
        <w:rPr>
          <w:rFonts w:ascii="Times New Roman" w:eastAsia="Calibri" w:hAnsi="Times New Roman"/>
        </w:rPr>
        <w:br/>
      </w:r>
      <w:r w:rsidRPr="008525A5">
        <w:rPr>
          <w:rFonts w:ascii="Times New Roman" w:eastAsia="Calibri" w:hAnsi="Times New Roman"/>
        </w:rPr>
        <w:t>– w terminie do dnia ……………………. (wniosek o płatność końcową)</w:t>
      </w:r>
      <w:r>
        <w:rPr>
          <w:rFonts w:ascii="Times New Roman" w:eastAsia="Calibri" w:hAnsi="Times New Roman"/>
        </w:rPr>
        <w:t>;</w:t>
      </w:r>
      <w:r w:rsidRPr="008525A5">
        <w:rPr>
          <w:rFonts w:ascii="Times New Roman" w:eastAsia="Calibri" w:hAnsi="Times New Roman"/>
        </w:rPr>
        <w:t>,</w:t>
      </w:r>
    </w:p>
    <w:p w:rsidR="008525A5" w:rsidRPr="008525A5" w:rsidRDefault="008525A5" w:rsidP="008525A5">
      <w:pPr>
        <w:numPr>
          <w:ilvl w:val="0"/>
          <w:numId w:val="24"/>
        </w:numPr>
        <w:spacing w:after="0"/>
        <w:jc w:val="both"/>
        <w:rPr>
          <w:rFonts w:ascii="Times New Roman" w:eastAsia="Calibri" w:hAnsi="Times New Roman"/>
        </w:rPr>
      </w:pPr>
      <w:r>
        <w:rPr>
          <w:rFonts w:ascii="Times New Roman" w:eastAsia="Calibri" w:hAnsi="Times New Roman"/>
        </w:rPr>
        <w:t xml:space="preserve">w </w:t>
      </w:r>
      <w:r w:rsidRPr="008525A5">
        <w:rPr>
          <w:rFonts w:ascii="Times New Roman" w:eastAsia="Calibri" w:hAnsi="Times New Roman"/>
        </w:rPr>
        <w:t>przypadku realizacji operacji w dwóch etapach:</w:t>
      </w:r>
    </w:p>
    <w:p w:rsidR="008525A5" w:rsidRPr="008525A5" w:rsidRDefault="008525A5" w:rsidP="008525A5">
      <w:pPr>
        <w:numPr>
          <w:ilvl w:val="0"/>
          <w:numId w:val="26"/>
        </w:numPr>
        <w:spacing w:after="0"/>
        <w:jc w:val="both"/>
        <w:rPr>
          <w:rFonts w:ascii="Times New Roman" w:eastAsia="Calibri" w:hAnsi="Times New Roman"/>
        </w:rPr>
      </w:pPr>
      <w:r w:rsidRPr="008525A5">
        <w:rPr>
          <w:rFonts w:ascii="Times New Roman" w:eastAsia="Calibri" w:hAnsi="Times New Roman"/>
        </w:rPr>
        <w:t>Po zakończeniu realizacji pierwszego etapu operacji – w terminie do dnia …………………….,</w:t>
      </w:r>
    </w:p>
    <w:p w:rsidR="008525A5" w:rsidRPr="008525A5" w:rsidRDefault="008525A5" w:rsidP="008525A5">
      <w:pPr>
        <w:numPr>
          <w:ilvl w:val="0"/>
          <w:numId w:val="26"/>
        </w:numPr>
        <w:spacing w:after="0"/>
        <w:jc w:val="both"/>
        <w:rPr>
          <w:rFonts w:ascii="Times New Roman" w:eastAsia="Calibri" w:hAnsi="Times New Roman"/>
        </w:rPr>
      </w:pPr>
      <w:r w:rsidRPr="008525A5">
        <w:rPr>
          <w:rFonts w:ascii="Times New Roman" w:eastAsia="Calibri" w:hAnsi="Times New Roman"/>
        </w:rPr>
        <w:t>Po zakończeniu realizacji drugiego etapu operacji – w terminie do dnia …………………….. (wniosek o płatność końcową).</w:t>
      </w:r>
    </w:p>
    <w:p w:rsidR="008525A5" w:rsidRPr="008525A5" w:rsidRDefault="008525A5" w:rsidP="008525A5">
      <w:pPr>
        <w:numPr>
          <w:ilvl w:val="0"/>
          <w:numId w:val="23"/>
        </w:numPr>
        <w:spacing w:after="0"/>
        <w:jc w:val="both"/>
        <w:rPr>
          <w:rFonts w:ascii="Times New Roman" w:eastAsia="Calibri" w:hAnsi="Times New Roman"/>
        </w:rPr>
      </w:pPr>
      <w:r w:rsidRPr="008525A5">
        <w:rPr>
          <w:rFonts w:ascii="Times New Roman" w:eastAsia="Calibri" w:hAnsi="Times New Roman"/>
        </w:rPr>
        <w:t xml:space="preserve">W przypadku, gdy Grantobiorca nie złoży wniosku o płatność w terminie określonym w umowie </w:t>
      </w:r>
      <w:r w:rsidR="00CA6764">
        <w:rPr>
          <w:rFonts w:ascii="Times New Roman" w:eastAsia="Calibri" w:hAnsi="Times New Roman"/>
        </w:rPr>
        <w:br/>
      </w:r>
      <w:r w:rsidRPr="008525A5">
        <w:rPr>
          <w:rFonts w:ascii="Times New Roman" w:eastAsia="Calibri" w:hAnsi="Times New Roman"/>
        </w:rPr>
        <w:t>o powierzenie grantu, LGD wzywa Grantobiorcę do złożenia wniosku o płatność wyznaczając mu w tym celu dodatkowy termin. Złożenie wniosku o płatność w dodatkowym wyznaczonym terminie nie wymaga zmiany niniejszej umowy.</w:t>
      </w:r>
    </w:p>
    <w:p w:rsidR="008525A5" w:rsidRPr="008525A5" w:rsidRDefault="008525A5" w:rsidP="008525A5">
      <w:pPr>
        <w:numPr>
          <w:ilvl w:val="0"/>
          <w:numId w:val="23"/>
        </w:numPr>
        <w:spacing w:after="0"/>
        <w:jc w:val="both"/>
        <w:rPr>
          <w:rFonts w:ascii="Times New Roman" w:eastAsia="Calibri" w:hAnsi="Times New Roman"/>
        </w:rPr>
      </w:pPr>
      <w:r w:rsidRPr="008525A5">
        <w:rPr>
          <w:rFonts w:ascii="Times New Roman" w:eastAsia="Calibri" w:hAnsi="Times New Roman"/>
        </w:rPr>
        <w:t xml:space="preserve">Dokumentami potwierdzającymi realizację zadań i poniesienie kosztów w ramach operacji są </w:t>
      </w:r>
      <w:r w:rsidR="00CA6764">
        <w:rPr>
          <w:rFonts w:ascii="Times New Roman" w:eastAsia="Calibri" w:hAnsi="Times New Roman"/>
        </w:rPr>
        <w:br/>
      </w:r>
      <w:r w:rsidRPr="008525A5">
        <w:rPr>
          <w:rFonts w:ascii="Times New Roman" w:eastAsia="Calibri" w:hAnsi="Times New Roman"/>
        </w:rPr>
        <w:t>w szczególności: faktury lub dokumenty o równoważnej wartości dowodowej, w tym umowy, dowody zapłaty, protokoły odbioru, zaświadczenia, decyzje, opinie, pozwolenia, licencje.</w:t>
      </w:r>
    </w:p>
    <w:p w:rsidR="00CA6764" w:rsidRDefault="008525A5" w:rsidP="008525A5">
      <w:pPr>
        <w:numPr>
          <w:ilvl w:val="0"/>
          <w:numId w:val="23"/>
        </w:numPr>
        <w:spacing w:after="0"/>
        <w:jc w:val="both"/>
        <w:rPr>
          <w:rFonts w:ascii="Times New Roman" w:eastAsia="Calibri" w:hAnsi="Times New Roman"/>
        </w:rPr>
      </w:pPr>
      <w:r w:rsidRPr="008525A5">
        <w:rPr>
          <w:rFonts w:ascii="Times New Roman" w:eastAsia="Calibri" w:hAnsi="Times New Roman"/>
        </w:rPr>
        <w:t>Dokumenty księgowe przedstawiane do refundacji powinny odpowiadać warunkom, o których mowa w ustawie z dnia 29.09.1994r. o rachunkowości, a także powinny zawierać na odwrocie</w:t>
      </w:r>
      <w:r>
        <w:rPr>
          <w:rFonts w:ascii="Times New Roman" w:eastAsia="Calibri" w:hAnsi="Times New Roman"/>
        </w:rPr>
        <w:t xml:space="preserve"> </w:t>
      </w:r>
      <w:r w:rsidRPr="008525A5">
        <w:rPr>
          <w:rFonts w:ascii="Times New Roman" w:eastAsia="Calibri" w:hAnsi="Times New Roman"/>
        </w:rPr>
        <w:t xml:space="preserve">dokumentu opis wskazujący na to, że wydatek został poniesiony w ramach realizacji operacji ze wskazaniem daty i numeru niniejszej umowy, zadania, którego dokument dotyczy, a także </w:t>
      </w:r>
      <w:r w:rsidR="00CA6764">
        <w:rPr>
          <w:rFonts w:ascii="Times New Roman" w:eastAsia="Calibri" w:hAnsi="Times New Roman"/>
        </w:rPr>
        <w:br/>
      </w:r>
      <w:r w:rsidRPr="008525A5">
        <w:rPr>
          <w:rFonts w:ascii="Times New Roman" w:eastAsia="Calibri" w:hAnsi="Times New Roman"/>
        </w:rPr>
        <w:t xml:space="preserve">z wyszczególnieniem, w jakim zakresie wydatek został pokryty z kwoty otrzymanego grantu, </w:t>
      </w:r>
    </w:p>
    <w:p w:rsidR="008525A5" w:rsidRPr="008525A5" w:rsidRDefault="008525A5" w:rsidP="00CA6764">
      <w:pPr>
        <w:spacing w:after="0"/>
        <w:ind w:left="360"/>
        <w:jc w:val="both"/>
        <w:rPr>
          <w:rFonts w:ascii="Times New Roman" w:eastAsia="Calibri" w:hAnsi="Times New Roman"/>
        </w:rPr>
      </w:pPr>
      <w:r w:rsidRPr="008525A5">
        <w:rPr>
          <w:rFonts w:ascii="Times New Roman" w:eastAsia="Calibri" w:hAnsi="Times New Roman"/>
        </w:rPr>
        <w:t>a w jakim ze środków własnych. Dokumenty te powinny być także w całości opłacone.</w:t>
      </w:r>
    </w:p>
    <w:p w:rsidR="00E02614" w:rsidRPr="00E02614" w:rsidRDefault="008525A5" w:rsidP="00E02614">
      <w:pPr>
        <w:numPr>
          <w:ilvl w:val="0"/>
          <w:numId w:val="23"/>
        </w:numPr>
        <w:spacing w:after="0"/>
        <w:jc w:val="both"/>
        <w:rPr>
          <w:rFonts w:ascii="Times New Roman" w:hAnsi="Times New Roman"/>
        </w:rPr>
      </w:pPr>
      <w:r w:rsidRPr="00E02614">
        <w:rPr>
          <w:rFonts w:ascii="Times New Roman" w:eastAsia="Calibri" w:hAnsi="Times New Roman"/>
        </w:rPr>
        <w:t>Poniesienie wkładu własnego niepieniężnego dokumentowane jest za pomocą karty wkładu niepieniężnego stanowiącej załącznik do wniosku o płatność z tym, że wartość gruntu lub nieruchomości wymaga poświadczenia przez niezależnego wykwalifikowanego eksperta lub uprawniony organ państwowy lub samorządowy.</w:t>
      </w:r>
    </w:p>
    <w:p w:rsidR="00E02614" w:rsidRDefault="00E02614" w:rsidP="00E02614">
      <w:pPr>
        <w:numPr>
          <w:ilvl w:val="0"/>
          <w:numId w:val="23"/>
        </w:numPr>
        <w:spacing w:after="0"/>
        <w:jc w:val="both"/>
        <w:rPr>
          <w:rFonts w:ascii="Times New Roman" w:hAnsi="Times New Roman"/>
        </w:rPr>
      </w:pPr>
      <w:r w:rsidRPr="00E02614">
        <w:rPr>
          <w:rFonts w:ascii="Times New Roman" w:hAnsi="Times New Roman"/>
        </w:rPr>
        <w:t xml:space="preserve">LGD dokonuje weryfikacji formalno-rachunkowej i merytorycznej wniosku o płatność </w:t>
      </w:r>
      <w:r w:rsidR="00CA6764">
        <w:rPr>
          <w:rFonts w:ascii="Times New Roman" w:hAnsi="Times New Roman"/>
        </w:rPr>
        <w:br/>
      </w:r>
      <w:r w:rsidRPr="00E02614">
        <w:rPr>
          <w:rFonts w:ascii="Times New Roman" w:hAnsi="Times New Roman"/>
        </w:rPr>
        <w:t>oraz weryfikacji merytorycznej sprawozdania w terminie 14 dni od dnia otrzymania od Grantobiorców dokumentów.</w:t>
      </w:r>
    </w:p>
    <w:p w:rsidR="00E02614" w:rsidRDefault="00E02614" w:rsidP="00E02614">
      <w:pPr>
        <w:numPr>
          <w:ilvl w:val="0"/>
          <w:numId w:val="23"/>
        </w:numPr>
        <w:spacing w:after="0"/>
        <w:jc w:val="both"/>
        <w:rPr>
          <w:rFonts w:ascii="Times New Roman" w:hAnsi="Times New Roman"/>
        </w:rPr>
      </w:pPr>
      <w:r w:rsidRPr="00E02614">
        <w:rPr>
          <w:rFonts w:ascii="Times New Roman" w:hAnsi="Times New Roman"/>
        </w:rPr>
        <w:t>W przypadku stwierdzenia błędów w złożonym wniosku o płatność i/lub sprawozdaniu LGD może dokonać poprawienia lub uzupełnienia wniosku, o czym informuje Grantobiorcę lub wzywa go do poprawienia lub uzupełnienia lub złożenia dodatkowych wyjaśnień w wyznaczonym terminie, nie dłuższym jednak niż 14 dni.</w:t>
      </w:r>
    </w:p>
    <w:p w:rsidR="00E02614" w:rsidRDefault="00E02614" w:rsidP="00E02614">
      <w:pPr>
        <w:numPr>
          <w:ilvl w:val="0"/>
          <w:numId w:val="23"/>
        </w:numPr>
        <w:spacing w:after="0"/>
        <w:jc w:val="both"/>
        <w:rPr>
          <w:rFonts w:ascii="Times New Roman" w:hAnsi="Times New Roman"/>
        </w:rPr>
      </w:pPr>
      <w:r w:rsidRPr="00E02614">
        <w:rPr>
          <w:rFonts w:ascii="Times New Roman" w:hAnsi="Times New Roman"/>
        </w:rPr>
        <w:t xml:space="preserve">Grantobiorca zobowiązuje się do usunięcia błędów lub złożenia pisemnych wyjaśnień </w:t>
      </w:r>
      <w:r w:rsidR="00CA6764">
        <w:rPr>
          <w:rFonts w:ascii="Times New Roman" w:hAnsi="Times New Roman"/>
        </w:rPr>
        <w:br/>
      </w:r>
      <w:r w:rsidRPr="00E02614">
        <w:rPr>
          <w:rFonts w:ascii="Times New Roman" w:hAnsi="Times New Roman"/>
        </w:rPr>
        <w:t>w wyznaczonym przez LGD terminie pod rygorem wstrzymania II transzy dofinansowania.</w:t>
      </w:r>
    </w:p>
    <w:p w:rsidR="00BF676F" w:rsidRDefault="00BF676F" w:rsidP="00BF676F">
      <w:pPr>
        <w:spacing w:after="0"/>
        <w:jc w:val="both"/>
        <w:rPr>
          <w:rFonts w:ascii="Times New Roman" w:hAnsi="Times New Roman"/>
        </w:rPr>
      </w:pPr>
    </w:p>
    <w:p w:rsidR="00832F8F" w:rsidRPr="00CA6764" w:rsidRDefault="00832F8F" w:rsidP="00CA6764">
      <w:pPr>
        <w:spacing w:before="240" w:after="240"/>
        <w:jc w:val="center"/>
        <w:rPr>
          <w:rFonts w:ascii="Times New Roman" w:eastAsia="Calibri" w:hAnsi="Times New Roman"/>
          <w:b/>
        </w:rPr>
      </w:pPr>
      <w:r w:rsidRPr="00044BD4">
        <w:rPr>
          <w:rFonts w:ascii="Times New Roman" w:eastAsia="Calibri" w:hAnsi="Times New Roman"/>
          <w:b/>
        </w:rPr>
        <w:t>§</w:t>
      </w:r>
      <w:r w:rsidR="00852DE7" w:rsidRPr="00044BD4">
        <w:rPr>
          <w:rFonts w:ascii="Times New Roman" w:eastAsia="Calibri" w:hAnsi="Times New Roman"/>
          <w:b/>
        </w:rPr>
        <w:t xml:space="preserve"> 6</w:t>
      </w:r>
      <w:r w:rsidRPr="00044BD4">
        <w:rPr>
          <w:rFonts w:ascii="Times New Roman" w:eastAsia="Calibri" w:hAnsi="Times New Roman"/>
          <w:b/>
        </w:rPr>
        <w:t>.</w:t>
      </w:r>
      <w:r w:rsidR="00CA6764">
        <w:rPr>
          <w:rFonts w:ascii="Times New Roman" w:eastAsia="Calibri" w:hAnsi="Times New Roman"/>
          <w:b/>
        </w:rPr>
        <w:br/>
      </w:r>
      <w:r w:rsidRPr="00044BD4">
        <w:rPr>
          <w:rFonts w:ascii="Times New Roman" w:eastAsia="Calibri" w:hAnsi="Times New Roman"/>
          <w:b/>
        </w:rPr>
        <w:t>Obow</w:t>
      </w:r>
      <w:r w:rsidR="00CA6764">
        <w:rPr>
          <w:rFonts w:ascii="Times New Roman" w:eastAsia="Calibri" w:hAnsi="Times New Roman"/>
          <w:b/>
        </w:rPr>
        <w:t>iązki informacyjne Grantobiorcy</w:t>
      </w:r>
    </w:p>
    <w:p w:rsidR="00832F8F" w:rsidRPr="00044BD4" w:rsidRDefault="00832F8F" w:rsidP="00585642">
      <w:pPr>
        <w:numPr>
          <w:ilvl w:val="0"/>
          <w:numId w:val="11"/>
        </w:numPr>
        <w:spacing w:after="0"/>
        <w:ind w:left="284" w:hanging="284"/>
        <w:jc w:val="both"/>
        <w:rPr>
          <w:rFonts w:ascii="Times New Roman" w:eastAsia="Calibri" w:hAnsi="Times New Roman"/>
        </w:rPr>
      </w:pPr>
      <w:r w:rsidRPr="00044BD4">
        <w:rPr>
          <w:rFonts w:ascii="Times New Roman" w:eastAsia="Calibri" w:hAnsi="Times New Roman"/>
        </w:rPr>
        <w:t xml:space="preserve">Grantobiorca zobowiązuje się do informowania, że operacja jest współfinansowana </w:t>
      </w:r>
      <w:r w:rsidR="006B1DE7" w:rsidRPr="00044BD4">
        <w:rPr>
          <w:rFonts w:ascii="Times New Roman" w:eastAsia="Calibri" w:hAnsi="Times New Roman"/>
        </w:rPr>
        <w:t>ze środków o</w:t>
      </w:r>
      <w:r w:rsidR="001E2AA3" w:rsidRPr="00044BD4">
        <w:rPr>
          <w:rFonts w:ascii="Times New Roman" w:eastAsia="Calibri" w:hAnsi="Times New Roman"/>
        </w:rPr>
        <w:t>trzymanych od Lidera Pojezierza.</w:t>
      </w:r>
      <w:r w:rsidR="006B1DE7" w:rsidRPr="00044BD4">
        <w:rPr>
          <w:rFonts w:ascii="Times New Roman" w:eastAsia="Calibri" w:hAnsi="Times New Roman"/>
        </w:rPr>
        <w:t xml:space="preserve"> </w:t>
      </w:r>
      <w:r w:rsidR="001E2AA3" w:rsidRPr="00044BD4">
        <w:rPr>
          <w:rFonts w:ascii="Times New Roman" w:eastAsia="Calibri" w:hAnsi="Times New Roman"/>
        </w:rPr>
        <w:t>W</w:t>
      </w:r>
      <w:r w:rsidR="006B1DE7" w:rsidRPr="00044BD4">
        <w:rPr>
          <w:rFonts w:ascii="Times New Roman" w:eastAsia="Calibri" w:hAnsi="Times New Roman"/>
        </w:rPr>
        <w:t xml:space="preserve"> szczególności Grantobiorca zobowiązuje </w:t>
      </w:r>
      <w:r w:rsidR="00CA6764">
        <w:rPr>
          <w:rFonts w:ascii="Times New Roman" w:eastAsia="Calibri" w:hAnsi="Times New Roman"/>
        </w:rPr>
        <w:br/>
      </w:r>
      <w:r w:rsidR="006B1DE7" w:rsidRPr="00044BD4">
        <w:rPr>
          <w:rFonts w:ascii="Times New Roman" w:eastAsia="Calibri" w:hAnsi="Times New Roman"/>
        </w:rPr>
        <w:t xml:space="preserve">się do </w:t>
      </w:r>
      <w:r w:rsidR="001E2AA3" w:rsidRPr="00044BD4">
        <w:rPr>
          <w:rFonts w:ascii="Times New Roman" w:eastAsia="Calibri" w:hAnsi="Times New Roman"/>
        </w:rPr>
        <w:t xml:space="preserve">przekazywania informacji </w:t>
      </w:r>
      <w:r w:rsidR="006B1DE7" w:rsidRPr="00044BD4">
        <w:rPr>
          <w:rFonts w:ascii="Times New Roman" w:eastAsia="Calibri" w:hAnsi="Times New Roman"/>
        </w:rPr>
        <w:t>promujących obszar LGD z wykorzystaniem logo Stowarzyszenia „</w:t>
      </w:r>
      <w:r w:rsidR="001E2AA3" w:rsidRPr="00044BD4">
        <w:rPr>
          <w:rFonts w:ascii="Times New Roman" w:eastAsia="Calibri" w:hAnsi="Times New Roman"/>
        </w:rPr>
        <w:t xml:space="preserve">Lider Pojezierza”, przy czym dopuszcza się przekazywanie tych informacji </w:t>
      </w:r>
      <w:r w:rsidR="006B1DE7" w:rsidRPr="00044BD4">
        <w:rPr>
          <w:rFonts w:ascii="Times New Roman" w:eastAsia="Calibri" w:hAnsi="Times New Roman"/>
        </w:rPr>
        <w:t>w formie innej niż tablica informacyjna.</w:t>
      </w:r>
      <w:r w:rsidR="001E2AA3" w:rsidRPr="00044BD4">
        <w:rPr>
          <w:rFonts w:ascii="Times New Roman" w:eastAsia="Calibri" w:hAnsi="Times New Roman"/>
        </w:rPr>
        <w:t xml:space="preserve"> Informacja dotycząca współfinansowania ze środków otrzymanych od Lidera Pojezierza powinna się znaleźć we wszystkich materiałach, publikacjach, informacjach </w:t>
      </w:r>
      <w:r w:rsidR="00CA6764">
        <w:rPr>
          <w:rFonts w:ascii="Times New Roman" w:eastAsia="Calibri" w:hAnsi="Times New Roman"/>
        </w:rPr>
        <w:br/>
      </w:r>
      <w:r w:rsidR="001E2AA3" w:rsidRPr="00044BD4">
        <w:rPr>
          <w:rFonts w:ascii="Times New Roman" w:eastAsia="Calibri" w:hAnsi="Times New Roman"/>
        </w:rPr>
        <w:t>dla mediów, ogłoszeniach oraz wystąpieniach publicznych Grantobiorcy dotyczących realizowanej operacji.</w:t>
      </w:r>
    </w:p>
    <w:p w:rsidR="00D33BFC" w:rsidRPr="00044BD4" w:rsidRDefault="00D33BFC" w:rsidP="00585642">
      <w:pPr>
        <w:numPr>
          <w:ilvl w:val="0"/>
          <w:numId w:val="11"/>
        </w:numPr>
        <w:spacing w:after="0"/>
        <w:ind w:left="284" w:hanging="284"/>
        <w:jc w:val="both"/>
        <w:rPr>
          <w:rFonts w:ascii="Times New Roman" w:eastAsia="Calibri" w:hAnsi="Times New Roman"/>
        </w:rPr>
      </w:pPr>
      <w:r w:rsidRPr="00044BD4">
        <w:rPr>
          <w:rFonts w:ascii="Times New Roman" w:eastAsia="Calibri" w:hAnsi="Times New Roman"/>
        </w:rPr>
        <w:t xml:space="preserve">Grantobiorca zobowiązuje się do umieszczania logo Stowarzyszenia „Lider Pojezierza” </w:t>
      </w:r>
      <w:r w:rsidR="00CA6764">
        <w:rPr>
          <w:rFonts w:ascii="Times New Roman" w:eastAsia="Calibri" w:hAnsi="Times New Roman"/>
        </w:rPr>
        <w:br/>
      </w:r>
      <w:r w:rsidRPr="00044BD4">
        <w:rPr>
          <w:rFonts w:ascii="Times New Roman" w:eastAsia="Calibri" w:hAnsi="Times New Roman"/>
        </w:rPr>
        <w:t xml:space="preserve">na zakupionych z grantu środkach trwałych, proporcjonalnie do wielkości innych oznaczeń, </w:t>
      </w:r>
      <w:r w:rsidR="00CA6764">
        <w:rPr>
          <w:rFonts w:ascii="Times New Roman" w:eastAsia="Calibri" w:hAnsi="Times New Roman"/>
        </w:rPr>
        <w:br/>
      </w:r>
      <w:r w:rsidRPr="00044BD4">
        <w:rPr>
          <w:rFonts w:ascii="Times New Roman" w:eastAsia="Calibri" w:hAnsi="Times New Roman"/>
        </w:rPr>
        <w:t>w sposób zapewniający jego dobrą widoczność.</w:t>
      </w:r>
    </w:p>
    <w:p w:rsidR="00AF2917" w:rsidRPr="00044BD4" w:rsidRDefault="00AF2917" w:rsidP="00585642">
      <w:pPr>
        <w:numPr>
          <w:ilvl w:val="0"/>
          <w:numId w:val="11"/>
        </w:numPr>
        <w:spacing w:after="0"/>
        <w:ind w:left="284" w:hanging="284"/>
        <w:jc w:val="both"/>
        <w:rPr>
          <w:rFonts w:ascii="Times New Roman" w:eastAsia="Calibri" w:hAnsi="Times New Roman"/>
        </w:rPr>
      </w:pPr>
      <w:r w:rsidRPr="00044BD4">
        <w:rPr>
          <w:rFonts w:ascii="Times New Roman" w:eastAsia="Calibri" w:hAnsi="Times New Roman"/>
        </w:rPr>
        <w:t xml:space="preserve">Grantobiorca zobowiązuje się także do informowania i rozpowszechniania informacji o pomocy otrzymanej z EFRROW, </w:t>
      </w:r>
      <w:r w:rsidR="00FB7D7D" w:rsidRPr="00044BD4">
        <w:rPr>
          <w:rFonts w:ascii="Times New Roman" w:eastAsia="Calibri" w:hAnsi="Times New Roman"/>
        </w:rPr>
        <w:t>zgodnie warunkami</w:t>
      </w:r>
      <w:r w:rsidRPr="00044BD4">
        <w:rPr>
          <w:rFonts w:ascii="Times New Roman" w:eastAsia="Calibri" w:hAnsi="Times New Roman"/>
        </w:rPr>
        <w:t xml:space="preserve"> określonymi w Księdze wizualizacji znaku Programu Rozwoju Obszarów Wiejskich na lata 2014-2020, opublikowanej na stronie internetowej Ministerstwa Rolnictwa i Rozwoju Wsi.</w:t>
      </w:r>
    </w:p>
    <w:p w:rsidR="00E02614" w:rsidRPr="00CA6764" w:rsidRDefault="00D33BFC" w:rsidP="00CA6764">
      <w:pPr>
        <w:numPr>
          <w:ilvl w:val="0"/>
          <w:numId w:val="11"/>
        </w:numPr>
        <w:spacing w:after="0"/>
        <w:ind w:left="284" w:hanging="284"/>
        <w:jc w:val="both"/>
        <w:rPr>
          <w:rFonts w:ascii="Times New Roman" w:eastAsia="Calibri" w:hAnsi="Times New Roman"/>
        </w:rPr>
      </w:pPr>
      <w:r w:rsidRPr="00044BD4">
        <w:rPr>
          <w:rFonts w:ascii="Times New Roman" w:eastAsia="Calibri" w:hAnsi="Times New Roman"/>
        </w:rPr>
        <w:t>W sprawach określonych w ust. 1-</w:t>
      </w:r>
      <w:r w:rsidR="00AF2917" w:rsidRPr="00044BD4">
        <w:rPr>
          <w:rFonts w:ascii="Times New Roman" w:eastAsia="Calibri" w:hAnsi="Times New Roman"/>
        </w:rPr>
        <w:t>3</w:t>
      </w:r>
      <w:r w:rsidRPr="00044BD4">
        <w:rPr>
          <w:rFonts w:ascii="Times New Roman" w:eastAsia="Calibri" w:hAnsi="Times New Roman"/>
        </w:rPr>
        <w:t>, Grantobiorca powinien konsultować się z Biurem Stowarzyszenia „Lider Pojezierza”.</w:t>
      </w:r>
    </w:p>
    <w:p w:rsidR="000524B4" w:rsidRPr="00CA6764" w:rsidRDefault="000524B4" w:rsidP="00CA6764">
      <w:pPr>
        <w:spacing w:before="240" w:after="240"/>
        <w:jc w:val="center"/>
        <w:rPr>
          <w:rFonts w:ascii="Times New Roman" w:eastAsia="Calibri" w:hAnsi="Times New Roman"/>
          <w:b/>
        </w:rPr>
      </w:pPr>
      <w:r w:rsidRPr="00044BD4">
        <w:rPr>
          <w:rFonts w:ascii="Times New Roman" w:eastAsia="Calibri" w:hAnsi="Times New Roman"/>
          <w:b/>
        </w:rPr>
        <w:t>§</w:t>
      </w:r>
      <w:r w:rsidR="00852DE7" w:rsidRPr="00044BD4">
        <w:rPr>
          <w:rFonts w:ascii="Times New Roman" w:eastAsia="Calibri" w:hAnsi="Times New Roman"/>
          <w:b/>
        </w:rPr>
        <w:t xml:space="preserve"> 7</w:t>
      </w:r>
      <w:r w:rsidR="00CA6764">
        <w:rPr>
          <w:rFonts w:ascii="Times New Roman" w:eastAsia="Calibri" w:hAnsi="Times New Roman"/>
          <w:b/>
        </w:rPr>
        <w:t>.</w:t>
      </w:r>
      <w:r w:rsidR="00CA6764">
        <w:rPr>
          <w:rFonts w:ascii="Times New Roman" w:eastAsia="Calibri" w:hAnsi="Times New Roman"/>
          <w:b/>
        </w:rPr>
        <w:br/>
      </w:r>
      <w:r w:rsidRPr="00044BD4">
        <w:rPr>
          <w:rFonts w:ascii="Times New Roman" w:eastAsia="Calibri" w:hAnsi="Times New Roman"/>
          <w:b/>
        </w:rPr>
        <w:t>Uprawnienia</w:t>
      </w:r>
      <w:r w:rsidR="00CA6764">
        <w:rPr>
          <w:rFonts w:ascii="Times New Roman" w:eastAsia="Calibri" w:hAnsi="Times New Roman"/>
          <w:b/>
        </w:rPr>
        <w:t xml:space="preserve"> informacyjne Lidera Pojezierza</w:t>
      </w:r>
    </w:p>
    <w:p w:rsidR="00E02614" w:rsidRPr="00CA6764" w:rsidRDefault="000524B4" w:rsidP="00CA6764">
      <w:pPr>
        <w:spacing w:after="0"/>
        <w:jc w:val="both"/>
        <w:rPr>
          <w:rFonts w:ascii="Times New Roman" w:eastAsia="Calibri" w:hAnsi="Times New Roman"/>
        </w:rPr>
      </w:pPr>
      <w:r w:rsidRPr="00044BD4">
        <w:rPr>
          <w:rFonts w:ascii="Times New Roman" w:eastAsia="Calibri" w:hAnsi="Times New Roman"/>
        </w:rPr>
        <w:t xml:space="preserve">Grantobiorca upoważnia Lidera Pojezierza do rozpowszechniania w dowolnej formie, w prasie, radiu, telewizji, Internecie oraz innych publikacjach, nazwy oraz adresu siedziby Grantobiorcy, przedmiotu </w:t>
      </w:r>
      <w:r w:rsidR="00CA6764">
        <w:rPr>
          <w:rFonts w:ascii="Times New Roman" w:eastAsia="Calibri" w:hAnsi="Times New Roman"/>
        </w:rPr>
        <w:br/>
      </w:r>
      <w:r w:rsidRPr="00044BD4">
        <w:rPr>
          <w:rFonts w:ascii="Times New Roman" w:eastAsia="Calibri" w:hAnsi="Times New Roman"/>
        </w:rPr>
        <w:t>i celu, na który przyznano grant oraz informacji o</w:t>
      </w:r>
      <w:r w:rsidR="00CA6764">
        <w:rPr>
          <w:rFonts w:ascii="Times New Roman" w:eastAsia="Calibri" w:hAnsi="Times New Roman"/>
        </w:rPr>
        <w:t xml:space="preserve"> wysokości przyznanych środków.</w:t>
      </w:r>
    </w:p>
    <w:p w:rsidR="000524B4" w:rsidRPr="00CA6764" w:rsidRDefault="000524B4" w:rsidP="00CA6764">
      <w:pPr>
        <w:spacing w:before="240" w:after="240"/>
        <w:jc w:val="center"/>
        <w:rPr>
          <w:rFonts w:ascii="Times New Roman" w:eastAsia="Calibri" w:hAnsi="Times New Roman"/>
          <w:b/>
        </w:rPr>
      </w:pPr>
      <w:r w:rsidRPr="00044BD4">
        <w:rPr>
          <w:rFonts w:ascii="Times New Roman" w:eastAsia="Calibri" w:hAnsi="Times New Roman"/>
          <w:b/>
        </w:rPr>
        <w:t>§</w:t>
      </w:r>
      <w:r w:rsidR="00852DE7" w:rsidRPr="00044BD4">
        <w:rPr>
          <w:rFonts w:ascii="Times New Roman" w:eastAsia="Calibri" w:hAnsi="Times New Roman"/>
          <w:b/>
        </w:rPr>
        <w:t xml:space="preserve"> 8</w:t>
      </w:r>
      <w:r w:rsidRPr="00044BD4">
        <w:rPr>
          <w:rFonts w:ascii="Times New Roman" w:eastAsia="Calibri" w:hAnsi="Times New Roman"/>
          <w:b/>
        </w:rPr>
        <w:t>.</w:t>
      </w:r>
      <w:r w:rsidR="00CA6764">
        <w:rPr>
          <w:rFonts w:ascii="Times New Roman" w:eastAsia="Calibri" w:hAnsi="Times New Roman"/>
          <w:b/>
        </w:rPr>
        <w:br/>
      </w:r>
      <w:r w:rsidRPr="00044BD4">
        <w:rPr>
          <w:rFonts w:ascii="Times New Roman" w:eastAsia="Calibri" w:hAnsi="Times New Roman"/>
          <w:b/>
        </w:rPr>
        <w:t>Kontrola</w:t>
      </w:r>
      <w:r w:rsidR="00CA6764">
        <w:rPr>
          <w:rFonts w:ascii="Times New Roman" w:eastAsia="Calibri" w:hAnsi="Times New Roman"/>
          <w:b/>
        </w:rPr>
        <w:t xml:space="preserve"> realizacji operacji</w:t>
      </w:r>
    </w:p>
    <w:p w:rsidR="000524B4" w:rsidRPr="00044BD4" w:rsidRDefault="00B9339A" w:rsidP="00585642">
      <w:pPr>
        <w:widowControl w:val="0"/>
        <w:numPr>
          <w:ilvl w:val="0"/>
          <w:numId w:val="12"/>
        </w:numPr>
        <w:autoSpaceDE w:val="0"/>
        <w:autoSpaceDN w:val="0"/>
        <w:adjustRightInd w:val="0"/>
        <w:spacing w:after="0"/>
        <w:ind w:left="284" w:hanging="284"/>
        <w:jc w:val="both"/>
        <w:rPr>
          <w:rFonts w:ascii="Times New Roman" w:hAnsi="Times New Roman"/>
        </w:rPr>
      </w:pPr>
      <w:r w:rsidRPr="00044BD4">
        <w:rPr>
          <w:rFonts w:ascii="Times New Roman" w:hAnsi="Times New Roman"/>
        </w:rPr>
        <w:t>Lider Pojezierza</w:t>
      </w:r>
      <w:r w:rsidR="000524B4" w:rsidRPr="00044BD4">
        <w:rPr>
          <w:rFonts w:ascii="Times New Roman" w:hAnsi="Times New Roman"/>
        </w:rPr>
        <w:t xml:space="preserve"> sprawuje kontrolę prawidłowości wykonywania zadania przez </w:t>
      </w:r>
      <w:r w:rsidRPr="00044BD4">
        <w:rPr>
          <w:rFonts w:ascii="Times New Roman" w:hAnsi="Times New Roman"/>
        </w:rPr>
        <w:t>Grantobiorcę</w:t>
      </w:r>
      <w:r w:rsidR="000524B4" w:rsidRPr="00044BD4">
        <w:rPr>
          <w:rFonts w:ascii="Times New Roman" w:hAnsi="Times New Roman"/>
        </w:rPr>
        <w:t xml:space="preserve">, </w:t>
      </w:r>
      <w:r w:rsidR="000524B4" w:rsidRPr="00044BD4">
        <w:rPr>
          <w:rFonts w:ascii="Times New Roman" w:hAnsi="Times New Roman"/>
        </w:rPr>
        <w:br/>
        <w:t xml:space="preserve">w tym wydatkowania przekazanych środków finansowych, o których mowa w  § </w:t>
      </w:r>
      <w:r w:rsidR="00852DE7" w:rsidRPr="00044BD4">
        <w:rPr>
          <w:rFonts w:ascii="Times New Roman" w:hAnsi="Times New Roman"/>
        </w:rPr>
        <w:t>4</w:t>
      </w:r>
      <w:r w:rsidR="000524B4" w:rsidRPr="00044BD4">
        <w:rPr>
          <w:rFonts w:ascii="Times New Roman" w:hAnsi="Times New Roman"/>
        </w:rPr>
        <w:t xml:space="preserve"> ust. 1</w:t>
      </w:r>
      <w:r w:rsidRPr="00044BD4">
        <w:rPr>
          <w:rFonts w:ascii="Times New Roman" w:hAnsi="Times New Roman"/>
        </w:rPr>
        <w:t>.</w:t>
      </w:r>
    </w:p>
    <w:p w:rsidR="00B9339A" w:rsidRPr="00044BD4" w:rsidRDefault="00B9339A" w:rsidP="00585642">
      <w:pPr>
        <w:widowControl w:val="0"/>
        <w:numPr>
          <w:ilvl w:val="0"/>
          <w:numId w:val="12"/>
        </w:numPr>
        <w:autoSpaceDE w:val="0"/>
        <w:autoSpaceDN w:val="0"/>
        <w:adjustRightInd w:val="0"/>
        <w:spacing w:after="0"/>
        <w:ind w:left="284" w:hanging="284"/>
        <w:jc w:val="both"/>
        <w:rPr>
          <w:rFonts w:ascii="Times New Roman" w:hAnsi="Times New Roman"/>
        </w:rPr>
      </w:pPr>
      <w:r w:rsidRPr="00044BD4">
        <w:rPr>
          <w:rFonts w:ascii="Times New Roman" w:hAnsi="Times New Roman"/>
        </w:rPr>
        <w:t>W ramach kontroli, o której mowa w ust. 1, osoby upoważnione przez Lidera Pojezierza mogą badać dokumenty i inne nośniki informacji, które mają lub mogą mieć znaczenie dla oceny prawidłowości wykonywania operacji oraz żądać udzielenia ustnie lub na piśmie informacji dotyczących wykonania operacji. Grantobiorca na żądanie kontrolującego jest zobowiązany dostarczyć lub udostępnić dokumenty i inne nośniki informacji oraz udzielić wyjaśnień i informacji w terminie określonym przez kontrolującego.</w:t>
      </w:r>
    </w:p>
    <w:p w:rsidR="00B9339A" w:rsidRPr="00044BD4" w:rsidRDefault="00B9339A" w:rsidP="00585642">
      <w:pPr>
        <w:widowControl w:val="0"/>
        <w:numPr>
          <w:ilvl w:val="0"/>
          <w:numId w:val="12"/>
        </w:numPr>
        <w:autoSpaceDE w:val="0"/>
        <w:autoSpaceDN w:val="0"/>
        <w:adjustRightInd w:val="0"/>
        <w:spacing w:after="0"/>
        <w:ind w:left="284" w:hanging="284"/>
        <w:jc w:val="both"/>
        <w:rPr>
          <w:rFonts w:ascii="Times New Roman" w:hAnsi="Times New Roman"/>
        </w:rPr>
      </w:pPr>
      <w:r w:rsidRPr="00044BD4">
        <w:rPr>
          <w:rFonts w:ascii="Times New Roman" w:hAnsi="Times New Roman"/>
        </w:rPr>
        <w:t>Prawo kontroli przysługuje osobom upoważnionym przez Lidera Pojezierza zarówno w siedzibie Grantobiorcy, jak i w miejscu realizacji operacji.</w:t>
      </w:r>
    </w:p>
    <w:p w:rsidR="00B9339A" w:rsidRPr="00044BD4" w:rsidRDefault="00B9339A" w:rsidP="00585642">
      <w:pPr>
        <w:widowControl w:val="0"/>
        <w:numPr>
          <w:ilvl w:val="0"/>
          <w:numId w:val="12"/>
        </w:numPr>
        <w:autoSpaceDE w:val="0"/>
        <w:autoSpaceDN w:val="0"/>
        <w:adjustRightInd w:val="0"/>
        <w:spacing w:after="0"/>
        <w:ind w:left="284" w:hanging="284"/>
        <w:jc w:val="both"/>
        <w:rPr>
          <w:rFonts w:ascii="Times New Roman" w:hAnsi="Times New Roman"/>
        </w:rPr>
      </w:pPr>
      <w:r w:rsidRPr="00044BD4">
        <w:rPr>
          <w:rFonts w:ascii="Times New Roman" w:hAnsi="Times New Roman"/>
        </w:rPr>
        <w:t xml:space="preserve">O wynikach kontroli, o której mowa w ust. 1, Lider Pojezierza poinformuje Grantobiorcę, </w:t>
      </w:r>
      <w:r w:rsidR="00CA6764">
        <w:rPr>
          <w:rFonts w:ascii="Times New Roman" w:hAnsi="Times New Roman"/>
        </w:rPr>
        <w:br/>
      </w:r>
      <w:r w:rsidRPr="00044BD4">
        <w:rPr>
          <w:rFonts w:ascii="Times New Roman" w:hAnsi="Times New Roman"/>
        </w:rPr>
        <w:t>a w przypadku stwierdzenia nieprawidłowości przekaże mu wnioski i zalecenia mające na celu ich usunięcie.</w:t>
      </w:r>
    </w:p>
    <w:p w:rsidR="000524B4" w:rsidRPr="00CA6764" w:rsidRDefault="00B9339A" w:rsidP="00F36B05">
      <w:pPr>
        <w:widowControl w:val="0"/>
        <w:numPr>
          <w:ilvl w:val="0"/>
          <w:numId w:val="12"/>
        </w:numPr>
        <w:autoSpaceDE w:val="0"/>
        <w:autoSpaceDN w:val="0"/>
        <w:adjustRightInd w:val="0"/>
        <w:spacing w:after="0"/>
        <w:ind w:left="284" w:hanging="284"/>
        <w:jc w:val="both"/>
        <w:rPr>
          <w:rFonts w:ascii="Times New Roman" w:hAnsi="Times New Roman"/>
        </w:rPr>
      </w:pPr>
      <w:r w:rsidRPr="00044BD4">
        <w:rPr>
          <w:rFonts w:ascii="Times New Roman" w:hAnsi="Times New Roman"/>
        </w:rPr>
        <w:t xml:space="preserve">Grantobiorca jest zobowiązany w terminie nie dłuższym niż 14 dni od dnia otrzymania wniosków </w:t>
      </w:r>
      <w:r w:rsidR="00CA6764">
        <w:rPr>
          <w:rFonts w:ascii="Times New Roman" w:hAnsi="Times New Roman"/>
        </w:rPr>
        <w:br/>
      </w:r>
      <w:r w:rsidRPr="00044BD4">
        <w:rPr>
          <w:rFonts w:ascii="Times New Roman" w:hAnsi="Times New Roman"/>
        </w:rPr>
        <w:t>i zaleceń, o których mowa w ust. 4, do ich wykonania i powiadomienia o tym Lidera Pojezierza.</w:t>
      </w:r>
    </w:p>
    <w:p w:rsidR="00E54DFE" w:rsidRPr="00044BD4" w:rsidRDefault="00753406" w:rsidP="00CA6764">
      <w:pPr>
        <w:spacing w:before="240" w:after="240"/>
        <w:jc w:val="center"/>
        <w:rPr>
          <w:rFonts w:ascii="Times New Roman" w:eastAsia="Calibri" w:hAnsi="Times New Roman"/>
          <w:b/>
        </w:rPr>
      </w:pPr>
      <w:r w:rsidRPr="00044BD4">
        <w:rPr>
          <w:rFonts w:ascii="Times New Roman" w:eastAsia="Calibri" w:hAnsi="Times New Roman"/>
          <w:b/>
        </w:rPr>
        <w:lastRenderedPageBreak/>
        <w:t xml:space="preserve">§ </w:t>
      </w:r>
      <w:r w:rsidR="00852DE7" w:rsidRPr="00044BD4">
        <w:rPr>
          <w:rFonts w:ascii="Times New Roman" w:eastAsia="Calibri" w:hAnsi="Times New Roman"/>
          <w:b/>
        </w:rPr>
        <w:t>9</w:t>
      </w:r>
      <w:r w:rsidRPr="00044BD4">
        <w:rPr>
          <w:rFonts w:ascii="Times New Roman" w:eastAsia="Calibri" w:hAnsi="Times New Roman"/>
          <w:b/>
        </w:rPr>
        <w:t>.</w:t>
      </w:r>
      <w:r w:rsidR="00CA6764">
        <w:rPr>
          <w:rFonts w:ascii="Times New Roman" w:eastAsia="Calibri" w:hAnsi="Times New Roman"/>
          <w:b/>
        </w:rPr>
        <w:br/>
        <w:t>Zwrot środków finansowych</w:t>
      </w:r>
    </w:p>
    <w:p w:rsidR="00E54DFE" w:rsidRPr="00044BD4" w:rsidRDefault="00E54DFE" w:rsidP="00F36B05">
      <w:pPr>
        <w:widowControl w:val="0"/>
        <w:autoSpaceDE w:val="0"/>
        <w:autoSpaceDN w:val="0"/>
        <w:adjustRightInd w:val="0"/>
        <w:spacing w:after="0"/>
        <w:ind w:left="284" w:hanging="284"/>
        <w:jc w:val="both"/>
        <w:rPr>
          <w:rFonts w:ascii="Times New Roman" w:hAnsi="Times New Roman"/>
        </w:rPr>
      </w:pPr>
      <w:r w:rsidRPr="00044BD4">
        <w:rPr>
          <w:rFonts w:ascii="Times New Roman" w:hAnsi="Times New Roman"/>
        </w:rPr>
        <w:t>1.  Przekazany   grant, o którym mowa w §</w:t>
      </w:r>
      <w:r w:rsidR="0018196B" w:rsidRPr="00044BD4">
        <w:rPr>
          <w:rFonts w:ascii="Times New Roman" w:hAnsi="Times New Roman"/>
        </w:rPr>
        <w:t xml:space="preserve"> </w:t>
      </w:r>
      <w:r w:rsidR="00852DE7" w:rsidRPr="00044BD4">
        <w:rPr>
          <w:rFonts w:ascii="Times New Roman" w:hAnsi="Times New Roman"/>
        </w:rPr>
        <w:t>4</w:t>
      </w:r>
      <w:r w:rsidRPr="00044BD4">
        <w:rPr>
          <w:rFonts w:ascii="Times New Roman" w:hAnsi="Times New Roman"/>
        </w:rPr>
        <w:t xml:space="preserve"> ust. </w:t>
      </w:r>
      <w:r w:rsidR="00285241" w:rsidRPr="00044BD4">
        <w:rPr>
          <w:rFonts w:ascii="Times New Roman" w:hAnsi="Times New Roman"/>
        </w:rPr>
        <w:t>1, Grantobiorca</w:t>
      </w:r>
      <w:r w:rsidRPr="00044BD4">
        <w:rPr>
          <w:rFonts w:ascii="Times New Roman" w:hAnsi="Times New Roman"/>
        </w:rPr>
        <w:t xml:space="preserve">  jest zobowiązany wykorzystać </w:t>
      </w:r>
      <w:r w:rsidR="00CA6764">
        <w:rPr>
          <w:rFonts w:ascii="Times New Roman" w:hAnsi="Times New Roman"/>
        </w:rPr>
        <w:br/>
      </w:r>
      <w:r w:rsidRPr="00044BD4">
        <w:rPr>
          <w:rFonts w:ascii="Times New Roman" w:hAnsi="Times New Roman"/>
        </w:rPr>
        <w:t xml:space="preserve">do dnia ..................................... Środki finansowe nie wykorzystane w terminie Grantobiorca jest </w:t>
      </w:r>
      <w:r w:rsidR="00285241" w:rsidRPr="00044BD4">
        <w:rPr>
          <w:rFonts w:ascii="Times New Roman" w:hAnsi="Times New Roman"/>
        </w:rPr>
        <w:t>zobowiązany zwrócić</w:t>
      </w:r>
      <w:r w:rsidRPr="00044BD4">
        <w:rPr>
          <w:rFonts w:ascii="Times New Roman" w:hAnsi="Times New Roman"/>
        </w:rPr>
        <w:t xml:space="preserve"> w terminie 14 </w:t>
      </w:r>
      <w:r w:rsidR="0018196B" w:rsidRPr="00044BD4">
        <w:rPr>
          <w:rFonts w:ascii="Times New Roman" w:hAnsi="Times New Roman"/>
        </w:rPr>
        <w:t xml:space="preserve">(czternastu) </w:t>
      </w:r>
      <w:r w:rsidRPr="00044BD4">
        <w:rPr>
          <w:rFonts w:ascii="Times New Roman" w:hAnsi="Times New Roman"/>
        </w:rPr>
        <w:t>dni od dnia zakończenia realizacji operacji</w:t>
      </w:r>
      <w:r w:rsidR="00397B34" w:rsidRPr="00044BD4">
        <w:rPr>
          <w:rFonts w:ascii="Times New Roman" w:hAnsi="Times New Roman"/>
        </w:rPr>
        <w:t xml:space="preserve">, </w:t>
      </w:r>
      <w:r w:rsidR="00CA6764">
        <w:rPr>
          <w:rFonts w:ascii="Times New Roman" w:hAnsi="Times New Roman"/>
        </w:rPr>
        <w:br/>
      </w:r>
      <w:r w:rsidR="00397B34" w:rsidRPr="00044BD4">
        <w:rPr>
          <w:rFonts w:ascii="Times New Roman" w:hAnsi="Times New Roman"/>
        </w:rPr>
        <w:t xml:space="preserve">o którym mowa w § </w:t>
      </w:r>
      <w:r w:rsidR="00004840" w:rsidRPr="00044BD4">
        <w:rPr>
          <w:rFonts w:ascii="Times New Roman" w:hAnsi="Times New Roman"/>
        </w:rPr>
        <w:t>3</w:t>
      </w:r>
      <w:r w:rsidRPr="00044BD4">
        <w:rPr>
          <w:rFonts w:ascii="Times New Roman" w:hAnsi="Times New Roman"/>
        </w:rPr>
        <w:t xml:space="preserve"> ust. </w:t>
      </w:r>
      <w:r w:rsidR="00397B34" w:rsidRPr="00044BD4">
        <w:rPr>
          <w:rFonts w:ascii="Times New Roman" w:hAnsi="Times New Roman"/>
        </w:rPr>
        <w:t>2</w:t>
      </w:r>
      <w:r w:rsidRPr="00044BD4">
        <w:rPr>
          <w:rFonts w:ascii="Times New Roman" w:hAnsi="Times New Roman"/>
        </w:rPr>
        <w:t>.</w:t>
      </w:r>
    </w:p>
    <w:p w:rsidR="00E54DFE" w:rsidRPr="00044BD4" w:rsidRDefault="00E54DFE" w:rsidP="00F36B05">
      <w:pPr>
        <w:widowControl w:val="0"/>
        <w:autoSpaceDE w:val="0"/>
        <w:autoSpaceDN w:val="0"/>
        <w:adjustRightInd w:val="0"/>
        <w:spacing w:after="0"/>
        <w:ind w:left="284" w:hanging="284"/>
        <w:jc w:val="both"/>
        <w:rPr>
          <w:rFonts w:ascii="Times New Roman" w:hAnsi="Times New Roman"/>
        </w:rPr>
      </w:pPr>
      <w:r w:rsidRPr="00044BD4">
        <w:rPr>
          <w:rFonts w:ascii="Times New Roman" w:hAnsi="Times New Roman"/>
        </w:rPr>
        <w:t xml:space="preserve">2.  Niewykorzystana kwota wsparcia finansowego podlega zwrotowi na rachunek bankowy </w:t>
      </w:r>
      <w:r w:rsidR="00397B34" w:rsidRPr="00044BD4">
        <w:rPr>
          <w:rFonts w:ascii="Times New Roman" w:hAnsi="Times New Roman"/>
        </w:rPr>
        <w:t>Lider Pojezierza</w:t>
      </w:r>
      <w:r w:rsidRPr="00044BD4">
        <w:rPr>
          <w:rFonts w:ascii="Times New Roman" w:hAnsi="Times New Roman"/>
        </w:rPr>
        <w:t xml:space="preserve"> o numerze </w:t>
      </w:r>
      <w:r w:rsidR="00397B34" w:rsidRPr="00044BD4">
        <w:rPr>
          <w:rFonts w:ascii="Times New Roman" w:hAnsi="Times New Roman"/>
          <w:bCs/>
        </w:rPr>
        <w:t>...............</w:t>
      </w:r>
      <w:r w:rsidR="00CA6764">
        <w:rPr>
          <w:rFonts w:ascii="Times New Roman" w:hAnsi="Times New Roman"/>
          <w:bCs/>
        </w:rPr>
        <w:t>..............................</w:t>
      </w:r>
      <w:r w:rsidR="00397B34" w:rsidRPr="00044BD4">
        <w:rPr>
          <w:rFonts w:ascii="Times New Roman" w:hAnsi="Times New Roman"/>
          <w:bCs/>
        </w:rPr>
        <w:t>.............................................................................</w:t>
      </w:r>
      <w:r w:rsidRPr="00044BD4">
        <w:rPr>
          <w:rFonts w:ascii="Times New Roman" w:hAnsi="Times New Roman"/>
          <w:bCs/>
        </w:rPr>
        <w:t>.</w:t>
      </w:r>
    </w:p>
    <w:p w:rsidR="00E54DFE" w:rsidRPr="00044BD4" w:rsidRDefault="00E54DFE" w:rsidP="00F36B05">
      <w:pPr>
        <w:widowControl w:val="0"/>
        <w:autoSpaceDE w:val="0"/>
        <w:autoSpaceDN w:val="0"/>
        <w:adjustRightInd w:val="0"/>
        <w:spacing w:after="0"/>
        <w:ind w:left="284" w:hanging="284"/>
        <w:jc w:val="both"/>
        <w:rPr>
          <w:rFonts w:ascii="Times New Roman" w:hAnsi="Times New Roman"/>
        </w:rPr>
      </w:pPr>
      <w:r w:rsidRPr="00044BD4">
        <w:rPr>
          <w:rFonts w:ascii="Times New Roman" w:hAnsi="Times New Roman"/>
        </w:rPr>
        <w:t xml:space="preserve">3.  Od niewykorzystanych środków finansowych zwróconych po terminie, o którym mowa w ust. 1, naliczane są odsetki w wysokości określonej jak dla zaległości podatkowych i przekazywane na rachunek bankowy </w:t>
      </w:r>
      <w:r w:rsidR="00397B34" w:rsidRPr="00044BD4">
        <w:rPr>
          <w:rFonts w:ascii="Times New Roman" w:hAnsi="Times New Roman"/>
        </w:rPr>
        <w:t>Lidera Pojezierza</w:t>
      </w:r>
      <w:r w:rsidRPr="00044BD4">
        <w:rPr>
          <w:rFonts w:ascii="Times New Roman" w:hAnsi="Times New Roman"/>
        </w:rPr>
        <w:t xml:space="preserve"> wskazany w ust 2.</w:t>
      </w:r>
    </w:p>
    <w:p w:rsidR="00E54DFE" w:rsidRPr="00044BD4" w:rsidRDefault="00E54DFE" w:rsidP="00F36B05">
      <w:pPr>
        <w:widowControl w:val="0"/>
        <w:autoSpaceDE w:val="0"/>
        <w:autoSpaceDN w:val="0"/>
        <w:adjustRightInd w:val="0"/>
        <w:spacing w:after="0"/>
        <w:ind w:left="284" w:hanging="284"/>
        <w:jc w:val="both"/>
        <w:rPr>
          <w:rFonts w:ascii="Times New Roman" w:hAnsi="Times New Roman"/>
        </w:rPr>
      </w:pPr>
      <w:r w:rsidRPr="00044BD4">
        <w:rPr>
          <w:rFonts w:ascii="Times New Roman" w:hAnsi="Times New Roman"/>
        </w:rPr>
        <w:t xml:space="preserve">4.  Niewykorzystane przychody i odsetki bankowe od przyznanego wsparcia finansowego, podlegają zwrotowi na rachunek bankowy </w:t>
      </w:r>
      <w:r w:rsidR="00397B34" w:rsidRPr="00044BD4">
        <w:rPr>
          <w:rFonts w:ascii="Times New Roman" w:hAnsi="Times New Roman"/>
        </w:rPr>
        <w:t xml:space="preserve">Lidera Pojezierza </w:t>
      </w:r>
      <w:r w:rsidRPr="00044BD4">
        <w:rPr>
          <w:rFonts w:ascii="Times New Roman" w:hAnsi="Times New Roman"/>
        </w:rPr>
        <w:t>na zasadach określonych w ust. 1</w:t>
      </w:r>
      <w:r w:rsidR="00397B34" w:rsidRPr="00044BD4">
        <w:rPr>
          <w:rFonts w:ascii="Times New Roman" w:hAnsi="Times New Roman"/>
        </w:rPr>
        <w:t>-</w:t>
      </w:r>
      <w:r w:rsidRPr="00044BD4">
        <w:rPr>
          <w:rFonts w:ascii="Times New Roman" w:hAnsi="Times New Roman"/>
        </w:rPr>
        <w:t>3.</w:t>
      </w:r>
    </w:p>
    <w:p w:rsidR="00C336BA" w:rsidRPr="00CA6764" w:rsidRDefault="00E54DFE" w:rsidP="00CA6764">
      <w:pPr>
        <w:widowControl w:val="0"/>
        <w:autoSpaceDE w:val="0"/>
        <w:autoSpaceDN w:val="0"/>
        <w:adjustRightInd w:val="0"/>
        <w:spacing w:after="0"/>
        <w:ind w:left="284" w:hanging="284"/>
        <w:jc w:val="both"/>
        <w:rPr>
          <w:rFonts w:ascii="Times New Roman" w:hAnsi="Times New Roman"/>
        </w:rPr>
      </w:pPr>
      <w:r w:rsidRPr="00044BD4">
        <w:rPr>
          <w:rFonts w:ascii="Times New Roman" w:hAnsi="Times New Roman"/>
        </w:rPr>
        <w:t xml:space="preserve">5. Od wsparcia finansowego, pobranego w nadmiernej wysokości naliczane są odsetki zgodnie </w:t>
      </w:r>
      <w:r w:rsidRPr="00044BD4">
        <w:rPr>
          <w:rFonts w:ascii="Times New Roman" w:hAnsi="Times New Roman"/>
        </w:rPr>
        <w:br/>
        <w:t xml:space="preserve">z przepisami o finansach publicznych, w wysokości określonej jak dla zaległości podatkowych </w:t>
      </w:r>
      <w:r w:rsidRPr="00044BD4">
        <w:rPr>
          <w:rFonts w:ascii="Times New Roman" w:hAnsi="Times New Roman"/>
        </w:rPr>
        <w:br/>
        <w:t xml:space="preserve">i przekazywane na rachunek bankowy </w:t>
      </w:r>
      <w:r w:rsidR="00397B34" w:rsidRPr="00044BD4">
        <w:rPr>
          <w:rFonts w:ascii="Times New Roman" w:hAnsi="Times New Roman"/>
        </w:rPr>
        <w:t xml:space="preserve">Lidera Pojezierza </w:t>
      </w:r>
      <w:r w:rsidR="00285241" w:rsidRPr="00044BD4">
        <w:rPr>
          <w:rFonts w:ascii="Times New Roman" w:hAnsi="Times New Roman"/>
        </w:rPr>
        <w:t>wskazany w</w:t>
      </w:r>
      <w:r w:rsidR="00CA6764">
        <w:rPr>
          <w:rFonts w:ascii="Times New Roman" w:hAnsi="Times New Roman"/>
        </w:rPr>
        <w:t xml:space="preserve"> ust 2.</w:t>
      </w:r>
    </w:p>
    <w:p w:rsidR="00D02C3E" w:rsidRPr="00CA6764" w:rsidRDefault="006844A5" w:rsidP="00CA6764">
      <w:pPr>
        <w:spacing w:before="240" w:after="240"/>
        <w:jc w:val="center"/>
        <w:rPr>
          <w:rFonts w:ascii="Times New Roman" w:eastAsia="Calibri" w:hAnsi="Times New Roman"/>
          <w:b/>
        </w:rPr>
      </w:pPr>
      <w:r w:rsidRPr="00044BD4">
        <w:rPr>
          <w:rFonts w:ascii="Times New Roman" w:eastAsia="Calibri" w:hAnsi="Times New Roman"/>
          <w:b/>
        </w:rPr>
        <w:t>§</w:t>
      </w:r>
      <w:r w:rsidR="00D02C3E" w:rsidRPr="00044BD4">
        <w:rPr>
          <w:rFonts w:ascii="Times New Roman" w:eastAsia="Calibri" w:hAnsi="Times New Roman"/>
          <w:b/>
        </w:rPr>
        <w:t xml:space="preserve"> </w:t>
      </w:r>
      <w:r w:rsidR="00004840" w:rsidRPr="00044BD4">
        <w:rPr>
          <w:rFonts w:ascii="Times New Roman" w:eastAsia="Calibri" w:hAnsi="Times New Roman"/>
          <w:b/>
        </w:rPr>
        <w:t>10</w:t>
      </w:r>
      <w:r w:rsidR="0090065D" w:rsidRPr="00044BD4">
        <w:rPr>
          <w:rFonts w:ascii="Times New Roman" w:eastAsia="Calibri" w:hAnsi="Times New Roman"/>
          <w:b/>
        </w:rPr>
        <w:t>.</w:t>
      </w:r>
      <w:r w:rsidR="00CA6764">
        <w:rPr>
          <w:rFonts w:ascii="Times New Roman" w:eastAsia="Calibri" w:hAnsi="Times New Roman"/>
          <w:b/>
        </w:rPr>
        <w:br/>
      </w:r>
      <w:r w:rsidR="00D02C3E" w:rsidRPr="00044BD4">
        <w:rPr>
          <w:rFonts w:ascii="Times New Roman" w:eastAsia="Calibri" w:hAnsi="Times New Roman"/>
          <w:b/>
        </w:rPr>
        <w:t>Zabezpieczenie należytego wy</w:t>
      </w:r>
      <w:r w:rsidR="00CA6764">
        <w:rPr>
          <w:rFonts w:ascii="Times New Roman" w:eastAsia="Calibri" w:hAnsi="Times New Roman"/>
          <w:b/>
        </w:rPr>
        <w:t>konania zobowiązań Grantobiorcy</w:t>
      </w:r>
    </w:p>
    <w:p w:rsidR="00D02C3E" w:rsidRPr="00044BD4" w:rsidRDefault="00D02C3E" w:rsidP="00585642">
      <w:pPr>
        <w:pStyle w:val="Akapitzlist"/>
        <w:numPr>
          <w:ilvl w:val="0"/>
          <w:numId w:val="3"/>
        </w:numPr>
        <w:spacing w:after="0"/>
        <w:jc w:val="both"/>
        <w:rPr>
          <w:rFonts w:ascii="Times New Roman" w:eastAsia="Calibri" w:hAnsi="Times New Roman"/>
        </w:rPr>
      </w:pPr>
      <w:r w:rsidRPr="00044BD4">
        <w:rPr>
          <w:rFonts w:ascii="Times New Roman" w:eastAsia="Calibri" w:hAnsi="Times New Roman"/>
        </w:rPr>
        <w:t xml:space="preserve">W celu zabezpieczenia należytego wykonania zobowiązań określonych w niniejszej umowie, Grantobiorca podpisuje w obecności Prezesa Zarządu Stowarzyszenia „Lider Pojezierza” lub innych </w:t>
      </w:r>
      <w:r w:rsidR="00DD09DC" w:rsidRPr="00044BD4">
        <w:rPr>
          <w:rFonts w:ascii="Times New Roman" w:eastAsia="Calibri" w:hAnsi="Times New Roman"/>
        </w:rPr>
        <w:t>osób upoważnionych w B</w:t>
      </w:r>
      <w:r w:rsidRPr="00044BD4">
        <w:rPr>
          <w:rFonts w:ascii="Times New Roman" w:eastAsia="Calibri" w:hAnsi="Times New Roman"/>
        </w:rPr>
        <w:t xml:space="preserve">iurze Lidera Pojezierza weksel </w:t>
      </w:r>
      <w:r w:rsidRPr="00044BD4">
        <w:rPr>
          <w:rFonts w:ascii="Times New Roman" w:eastAsia="Calibri" w:hAnsi="Times New Roman"/>
          <w:i/>
        </w:rPr>
        <w:t>in blanco</w:t>
      </w:r>
      <w:r w:rsidRPr="00044BD4">
        <w:rPr>
          <w:rFonts w:ascii="Times New Roman" w:eastAsia="Calibri" w:hAnsi="Times New Roman"/>
        </w:rPr>
        <w:t xml:space="preserve"> wraz z deklaracją wekslową sporządzoną na formularzu przekazanym przez Lidera Pojezierza.</w:t>
      </w:r>
    </w:p>
    <w:p w:rsidR="00D02C3E" w:rsidRPr="00044BD4" w:rsidRDefault="00D02C3E" w:rsidP="00585642">
      <w:pPr>
        <w:pStyle w:val="Akapitzlist"/>
        <w:numPr>
          <w:ilvl w:val="0"/>
          <w:numId w:val="3"/>
        </w:numPr>
        <w:spacing w:after="0"/>
        <w:jc w:val="both"/>
        <w:rPr>
          <w:rFonts w:ascii="Times New Roman" w:eastAsia="Calibri" w:hAnsi="Times New Roman"/>
        </w:rPr>
      </w:pPr>
      <w:r w:rsidRPr="00044BD4">
        <w:rPr>
          <w:rFonts w:ascii="Times New Roman" w:eastAsia="Calibri" w:hAnsi="Times New Roman"/>
        </w:rPr>
        <w:t xml:space="preserve">Podpisany weksel </w:t>
      </w:r>
      <w:r w:rsidRPr="00044BD4">
        <w:rPr>
          <w:rFonts w:ascii="Times New Roman" w:eastAsia="Calibri" w:hAnsi="Times New Roman"/>
          <w:i/>
        </w:rPr>
        <w:t>in blanco</w:t>
      </w:r>
      <w:r w:rsidRPr="00044BD4">
        <w:rPr>
          <w:rFonts w:ascii="Times New Roman" w:eastAsia="Calibri" w:hAnsi="Times New Roman"/>
        </w:rPr>
        <w:t xml:space="preserve"> zostanie zdeponowan</w:t>
      </w:r>
      <w:r w:rsidR="003E5050">
        <w:rPr>
          <w:rFonts w:ascii="Times New Roman" w:eastAsia="Calibri" w:hAnsi="Times New Roman"/>
        </w:rPr>
        <w:t xml:space="preserve">y wraz z deklaracją wekslową w </w:t>
      </w:r>
      <w:r w:rsidRPr="00044BD4">
        <w:rPr>
          <w:rFonts w:ascii="Times New Roman" w:eastAsia="Calibri" w:hAnsi="Times New Roman"/>
        </w:rPr>
        <w:t xml:space="preserve"> Biurze Lidera Pojezierza.</w:t>
      </w:r>
    </w:p>
    <w:p w:rsidR="00780745" w:rsidRPr="00CA6764" w:rsidRDefault="00D02C3E" w:rsidP="00F36B05">
      <w:pPr>
        <w:pStyle w:val="Akapitzlist"/>
        <w:numPr>
          <w:ilvl w:val="0"/>
          <w:numId w:val="3"/>
        </w:numPr>
        <w:spacing w:after="0"/>
        <w:jc w:val="both"/>
        <w:rPr>
          <w:rFonts w:ascii="Times New Roman" w:eastAsia="Calibri" w:hAnsi="Times New Roman"/>
        </w:rPr>
      </w:pPr>
      <w:r w:rsidRPr="00044BD4">
        <w:rPr>
          <w:rFonts w:ascii="Times New Roman" w:eastAsia="Calibri" w:hAnsi="Times New Roman"/>
        </w:rPr>
        <w:t>Lider Pojezierza zwraca Grantobiorcy weksel, o którym mowa w ust. 1, po upływie 5 (pięciu) lat od dnia rozliczenia całości operacji objętej niniejsza umową.</w:t>
      </w:r>
    </w:p>
    <w:p w:rsidR="004534E7" w:rsidRPr="00044BD4" w:rsidRDefault="0090065D" w:rsidP="00CA6764">
      <w:pPr>
        <w:spacing w:before="240" w:after="240"/>
        <w:jc w:val="center"/>
        <w:rPr>
          <w:rFonts w:ascii="Times New Roman" w:eastAsia="Calibri" w:hAnsi="Times New Roman"/>
          <w:b/>
        </w:rPr>
      </w:pPr>
      <w:r w:rsidRPr="00044BD4">
        <w:rPr>
          <w:rFonts w:ascii="Times New Roman" w:eastAsia="Calibri" w:hAnsi="Times New Roman"/>
          <w:b/>
        </w:rPr>
        <w:t>§</w:t>
      </w:r>
      <w:r w:rsidR="00004840" w:rsidRPr="00044BD4">
        <w:rPr>
          <w:rFonts w:ascii="Times New Roman" w:eastAsia="Calibri" w:hAnsi="Times New Roman"/>
          <w:b/>
        </w:rPr>
        <w:t xml:space="preserve"> 11</w:t>
      </w:r>
      <w:r w:rsidRPr="00044BD4">
        <w:rPr>
          <w:rFonts w:ascii="Times New Roman" w:eastAsia="Calibri" w:hAnsi="Times New Roman"/>
          <w:b/>
        </w:rPr>
        <w:t>.</w:t>
      </w:r>
      <w:r w:rsidR="00CA6764">
        <w:rPr>
          <w:rFonts w:ascii="Times New Roman" w:eastAsia="Calibri" w:hAnsi="Times New Roman"/>
          <w:b/>
        </w:rPr>
        <w:br/>
      </w:r>
      <w:r w:rsidRPr="00044BD4">
        <w:rPr>
          <w:rFonts w:ascii="Times New Roman" w:eastAsia="Calibri" w:hAnsi="Times New Roman"/>
          <w:b/>
        </w:rPr>
        <w:t>Rozwiązanie u</w:t>
      </w:r>
      <w:r w:rsidR="00CA6764">
        <w:rPr>
          <w:rFonts w:ascii="Times New Roman" w:eastAsia="Calibri" w:hAnsi="Times New Roman"/>
          <w:b/>
        </w:rPr>
        <w:t>mowy na mocy porozumienia stron</w:t>
      </w:r>
    </w:p>
    <w:p w:rsidR="0090065D" w:rsidRPr="00044BD4" w:rsidRDefault="0090065D" w:rsidP="00585642">
      <w:pPr>
        <w:widowControl w:val="0"/>
        <w:numPr>
          <w:ilvl w:val="0"/>
          <w:numId w:val="13"/>
        </w:numPr>
        <w:autoSpaceDE w:val="0"/>
        <w:autoSpaceDN w:val="0"/>
        <w:adjustRightInd w:val="0"/>
        <w:spacing w:after="0"/>
        <w:ind w:left="284" w:hanging="284"/>
        <w:jc w:val="both"/>
        <w:rPr>
          <w:rFonts w:ascii="Times New Roman" w:hAnsi="Times New Roman"/>
        </w:rPr>
      </w:pPr>
      <w:r w:rsidRPr="00044BD4">
        <w:rPr>
          <w:rFonts w:ascii="Times New Roman" w:hAnsi="Times New Roman"/>
        </w:rPr>
        <w:t>Umowa może być rozwiązana na mocy porozumienia Stron w przypadku wystąpienia okoliczności, za które Strony nie ponoszą odpowiedzialności, a które uniemożliwiają wykonywanie umowy.</w:t>
      </w:r>
    </w:p>
    <w:p w:rsidR="00044BD4" w:rsidRPr="00CA6764" w:rsidRDefault="0090065D" w:rsidP="00CA6764">
      <w:pPr>
        <w:widowControl w:val="0"/>
        <w:numPr>
          <w:ilvl w:val="0"/>
          <w:numId w:val="13"/>
        </w:numPr>
        <w:autoSpaceDE w:val="0"/>
        <w:autoSpaceDN w:val="0"/>
        <w:adjustRightInd w:val="0"/>
        <w:spacing w:after="0"/>
        <w:ind w:left="284" w:hanging="284"/>
        <w:jc w:val="both"/>
        <w:rPr>
          <w:rFonts w:ascii="Times New Roman" w:hAnsi="Times New Roman"/>
        </w:rPr>
      </w:pPr>
      <w:r w:rsidRPr="00044BD4">
        <w:rPr>
          <w:rFonts w:ascii="Times New Roman" w:hAnsi="Times New Roman"/>
        </w:rPr>
        <w:t>W przypadku rozwiązania umowy skutki finansowe i ewentualny zwrot środków finansowych Strony określą w protokole.</w:t>
      </w:r>
    </w:p>
    <w:p w:rsidR="004534E7" w:rsidRPr="00044BD4" w:rsidRDefault="004534E7" w:rsidP="00CA6764">
      <w:pPr>
        <w:widowControl w:val="0"/>
        <w:autoSpaceDE w:val="0"/>
        <w:autoSpaceDN w:val="0"/>
        <w:adjustRightInd w:val="0"/>
        <w:spacing w:before="240" w:after="240"/>
        <w:jc w:val="center"/>
        <w:rPr>
          <w:rFonts w:ascii="Times New Roman" w:hAnsi="Times New Roman"/>
          <w:b/>
        </w:rPr>
      </w:pPr>
      <w:r w:rsidRPr="00044BD4">
        <w:rPr>
          <w:rFonts w:ascii="Times New Roman" w:hAnsi="Times New Roman"/>
          <w:b/>
        </w:rPr>
        <w:t>§ 1</w:t>
      </w:r>
      <w:r w:rsidR="00004840" w:rsidRPr="00044BD4">
        <w:rPr>
          <w:rFonts w:ascii="Times New Roman" w:hAnsi="Times New Roman"/>
          <w:b/>
        </w:rPr>
        <w:t>2</w:t>
      </w:r>
      <w:r w:rsidR="00CA6764">
        <w:rPr>
          <w:rFonts w:ascii="Times New Roman" w:hAnsi="Times New Roman"/>
          <w:b/>
        </w:rPr>
        <w:t>.</w:t>
      </w:r>
      <w:r w:rsidR="00CA6764">
        <w:rPr>
          <w:rFonts w:ascii="Times New Roman" w:hAnsi="Times New Roman"/>
          <w:b/>
        </w:rPr>
        <w:br/>
      </w:r>
      <w:r w:rsidRPr="00044BD4">
        <w:rPr>
          <w:rFonts w:ascii="Times New Roman" w:hAnsi="Times New Roman"/>
          <w:b/>
        </w:rPr>
        <w:t>Rozwiązani</w:t>
      </w:r>
      <w:r w:rsidR="00CA6764">
        <w:rPr>
          <w:rFonts w:ascii="Times New Roman" w:hAnsi="Times New Roman"/>
          <w:b/>
        </w:rPr>
        <w:t>e umowy przez Lidera Pojezierza</w:t>
      </w:r>
    </w:p>
    <w:p w:rsidR="004534E7" w:rsidRPr="00044BD4" w:rsidRDefault="004534E7" w:rsidP="00585642">
      <w:pPr>
        <w:widowControl w:val="0"/>
        <w:numPr>
          <w:ilvl w:val="0"/>
          <w:numId w:val="14"/>
        </w:numPr>
        <w:autoSpaceDE w:val="0"/>
        <w:autoSpaceDN w:val="0"/>
        <w:adjustRightInd w:val="0"/>
        <w:spacing w:after="0" w:line="240" w:lineRule="auto"/>
        <w:ind w:left="284" w:hanging="284"/>
        <w:jc w:val="both"/>
        <w:rPr>
          <w:rFonts w:ascii="Times New Roman" w:hAnsi="Times New Roman"/>
        </w:rPr>
      </w:pPr>
      <w:r w:rsidRPr="00044BD4">
        <w:rPr>
          <w:rFonts w:ascii="Times New Roman" w:hAnsi="Times New Roman"/>
        </w:rPr>
        <w:t xml:space="preserve">Umowa może być rozwiązana przez Lidera Pojezierza ze skutkiem natychmiastowym </w:t>
      </w:r>
      <w:r w:rsidRPr="00044BD4">
        <w:rPr>
          <w:rFonts w:ascii="Times New Roman" w:hAnsi="Times New Roman"/>
        </w:rPr>
        <w:br/>
        <w:t>w przypadku:</w:t>
      </w:r>
    </w:p>
    <w:p w:rsidR="004534E7" w:rsidRPr="00044BD4" w:rsidRDefault="004534E7" w:rsidP="00585642">
      <w:pPr>
        <w:widowControl w:val="0"/>
        <w:numPr>
          <w:ilvl w:val="0"/>
          <w:numId w:val="15"/>
        </w:numPr>
        <w:autoSpaceDE w:val="0"/>
        <w:autoSpaceDN w:val="0"/>
        <w:adjustRightInd w:val="0"/>
        <w:spacing w:after="0" w:line="240" w:lineRule="auto"/>
        <w:ind w:left="567" w:hanging="283"/>
        <w:jc w:val="both"/>
        <w:rPr>
          <w:rFonts w:ascii="Times New Roman" w:hAnsi="Times New Roman"/>
        </w:rPr>
      </w:pPr>
      <w:r w:rsidRPr="00044BD4">
        <w:rPr>
          <w:rFonts w:ascii="Times New Roman" w:hAnsi="Times New Roman"/>
        </w:rPr>
        <w:t xml:space="preserve">braku realizacji obowiązków informacyjnych określonych w </w:t>
      </w:r>
      <w:r w:rsidRPr="00044BD4">
        <w:rPr>
          <w:rFonts w:ascii="Times New Roman" w:hAnsi="Times New Roman"/>
          <w:bCs/>
        </w:rPr>
        <w:t xml:space="preserve">§ </w:t>
      </w:r>
      <w:r w:rsidR="00004840" w:rsidRPr="00044BD4">
        <w:rPr>
          <w:rFonts w:ascii="Times New Roman" w:hAnsi="Times New Roman"/>
          <w:bCs/>
        </w:rPr>
        <w:t>6</w:t>
      </w:r>
      <w:r w:rsidRPr="00044BD4">
        <w:rPr>
          <w:rFonts w:ascii="Times New Roman" w:hAnsi="Times New Roman"/>
          <w:bCs/>
        </w:rPr>
        <w:t>;</w:t>
      </w:r>
    </w:p>
    <w:p w:rsidR="004534E7" w:rsidRPr="00044BD4" w:rsidRDefault="004534E7" w:rsidP="00585642">
      <w:pPr>
        <w:widowControl w:val="0"/>
        <w:numPr>
          <w:ilvl w:val="0"/>
          <w:numId w:val="15"/>
        </w:numPr>
        <w:autoSpaceDE w:val="0"/>
        <w:autoSpaceDN w:val="0"/>
        <w:adjustRightInd w:val="0"/>
        <w:spacing w:after="0" w:line="240" w:lineRule="auto"/>
        <w:ind w:left="567" w:hanging="283"/>
        <w:jc w:val="both"/>
        <w:rPr>
          <w:rFonts w:ascii="Times New Roman" w:hAnsi="Times New Roman"/>
        </w:rPr>
      </w:pPr>
      <w:r w:rsidRPr="00044BD4">
        <w:rPr>
          <w:rFonts w:ascii="Times New Roman" w:hAnsi="Times New Roman"/>
        </w:rPr>
        <w:t>wykorzystywania udzielonego wsparcia finansowego niezgodnie z przeznaczeniem;</w:t>
      </w:r>
    </w:p>
    <w:p w:rsidR="004534E7" w:rsidRPr="00044BD4" w:rsidRDefault="004534E7" w:rsidP="00585642">
      <w:pPr>
        <w:widowControl w:val="0"/>
        <w:numPr>
          <w:ilvl w:val="0"/>
          <w:numId w:val="15"/>
        </w:numPr>
        <w:autoSpaceDE w:val="0"/>
        <w:autoSpaceDN w:val="0"/>
        <w:adjustRightInd w:val="0"/>
        <w:spacing w:after="0" w:line="240" w:lineRule="auto"/>
        <w:ind w:left="567" w:hanging="283"/>
        <w:jc w:val="both"/>
        <w:rPr>
          <w:rFonts w:ascii="Times New Roman" w:hAnsi="Times New Roman"/>
        </w:rPr>
      </w:pPr>
      <w:r w:rsidRPr="00044BD4">
        <w:rPr>
          <w:rFonts w:ascii="Times New Roman" w:hAnsi="Times New Roman"/>
        </w:rPr>
        <w:t>nieterminowego oraz nienależytego wykonywania umowy, w szczególności zmniejszenia zakresu rzeczowego realizowanej operacji;</w:t>
      </w:r>
    </w:p>
    <w:p w:rsidR="004534E7" w:rsidRPr="00044BD4" w:rsidRDefault="004534E7" w:rsidP="00585642">
      <w:pPr>
        <w:widowControl w:val="0"/>
        <w:numPr>
          <w:ilvl w:val="0"/>
          <w:numId w:val="15"/>
        </w:numPr>
        <w:autoSpaceDE w:val="0"/>
        <w:autoSpaceDN w:val="0"/>
        <w:adjustRightInd w:val="0"/>
        <w:spacing w:after="0" w:line="240" w:lineRule="auto"/>
        <w:ind w:left="567" w:hanging="283"/>
        <w:jc w:val="both"/>
        <w:rPr>
          <w:rFonts w:ascii="Times New Roman" w:hAnsi="Times New Roman"/>
        </w:rPr>
      </w:pPr>
      <w:r w:rsidRPr="00044BD4">
        <w:rPr>
          <w:rFonts w:ascii="Times New Roman" w:hAnsi="Times New Roman"/>
        </w:rPr>
        <w:t>przekazania przez Grantobiorcę części lub całości otrzymanego wsparcia finansowego osobie trzeciej, mimo że nie przewiduje tego niniejsza umowa;</w:t>
      </w:r>
    </w:p>
    <w:p w:rsidR="004534E7" w:rsidRPr="00044BD4" w:rsidRDefault="004534E7" w:rsidP="00585642">
      <w:pPr>
        <w:widowControl w:val="0"/>
        <w:numPr>
          <w:ilvl w:val="0"/>
          <w:numId w:val="15"/>
        </w:numPr>
        <w:autoSpaceDE w:val="0"/>
        <w:autoSpaceDN w:val="0"/>
        <w:adjustRightInd w:val="0"/>
        <w:spacing w:after="0" w:line="240" w:lineRule="auto"/>
        <w:ind w:left="567" w:hanging="283"/>
        <w:jc w:val="both"/>
        <w:rPr>
          <w:rFonts w:ascii="Times New Roman" w:hAnsi="Times New Roman"/>
        </w:rPr>
      </w:pPr>
      <w:r w:rsidRPr="00044BD4">
        <w:rPr>
          <w:rFonts w:ascii="Times New Roman" w:hAnsi="Times New Roman"/>
        </w:rPr>
        <w:t>nieprzedłożenia przez Grantobiorcę sprawozda</w:t>
      </w:r>
      <w:r w:rsidR="00B01C50" w:rsidRPr="00044BD4">
        <w:rPr>
          <w:rFonts w:ascii="Times New Roman" w:hAnsi="Times New Roman"/>
        </w:rPr>
        <w:t>nia końcowego</w:t>
      </w:r>
      <w:r w:rsidRPr="00044BD4">
        <w:rPr>
          <w:rFonts w:ascii="Times New Roman" w:hAnsi="Times New Roman"/>
        </w:rPr>
        <w:t xml:space="preserve"> z wykonania operacji w terminie </w:t>
      </w:r>
      <w:r w:rsidRPr="00044BD4">
        <w:rPr>
          <w:rFonts w:ascii="Times New Roman" w:hAnsi="Times New Roman"/>
        </w:rPr>
        <w:lastRenderedPageBreak/>
        <w:t>i na zasadach określonych w niniejszej umowie;</w:t>
      </w:r>
    </w:p>
    <w:p w:rsidR="004534E7" w:rsidRPr="00044BD4" w:rsidRDefault="004534E7" w:rsidP="00585642">
      <w:pPr>
        <w:widowControl w:val="0"/>
        <w:numPr>
          <w:ilvl w:val="0"/>
          <w:numId w:val="15"/>
        </w:numPr>
        <w:autoSpaceDE w:val="0"/>
        <w:autoSpaceDN w:val="0"/>
        <w:adjustRightInd w:val="0"/>
        <w:spacing w:after="0" w:line="240" w:lineRule="auto"/>
        <w:ind w:left="567" w:hanging="283"/>
        <w:jc w:val="both"/>
        <w:rPr>
          <w:rFonts w:ascii="Times New Roman" w:hAnsi="Times New Roman"/>
        </w:rPr>
      </w:pPr>
      <w:r w:rsidRPr="00044BD4">
        <w:rPr>
          <w:rFonts w:ascii="Times New Roman" w:hAnsi="Times New Roman"/>
        </w:rPr>
        <w:t xml:space="preserve">odmowy poddania się przez Grantobiorcę kontroli albo niedoprowadzenia przez Grantobiorcę </w:t>
      </w:r>
      <w:r w:rsidR="00CA6764">
        <w:rPr>
          <w:rFonts w:ascii="Times New Roman" w:hAnsi="Times New Roman"/>
        </w:rPr>
        <w:br/>
      </w:r>
      <w:r w:rsidRPr="00044BD4">
        <w:rPr>
          <w:rFonts w:ascii="Times New Roman" w:hAnsi="Times New Roman"/>
        </w:rPr>
        <w:t xml:space="preserve">w terminie </w:t>
      </w:r>
      <w:r w:rsidR="00285241" w:rsidRPr="00044BD4">
        <w:rPr>
          <w:rFonts w:ascii="Times New Roman" w:hAnsi="Times New Roman"/>
        </w:rPr>
        <w:t>określonym przez</w:t>
      </w:r>
      <w:r w:rsidRPr="00044BD4">
        <w:rPr>
          <w:rFonts w:ascii="Times New Roman" w:hAnsi="Times New Roman"/>
        </w:rPr>
        <w:t xml:space="preserve"> Lidera Pojezierza do usunięcia</w:t>
      </w:r>
      <w:r w:rsidR="00190845" w:rsidRPr="00044BD4">
        <w:rPr>
          <w:rFonts w:ascii="Times New Roman" w:hAnsi="Times New Roman"/>
        </w:rPr>
        <w:t xml:space="preserve"> stwierdzonych nieprawidłowości</w:t>
      </w:r>
      <w:r w:rsidR="00D336D6" w:rsidRPr="00044BD4">
        <w:rPr>
          <w:rFonts w:ascii="Times New Roman" w:hAnsi="Times New Roman"/>
        </w:rPr>
        <w:t>;</w:t>
      </w:r>
    </w:p>
    <w:p w:rsidR="00542F88" w:rsidRPr="00044BD4" w:rsidRDefault="00542F88" w:rsidP="00585642">
      <w:pPr>
        <w:widowControl w:val="0"/>
        <w:numPr>
          <w:ilvl w:val="0"/>
          <w:numId w:val="15"/>
        </w:numPr>
        <w:autoSpaceDE w:val="0"/>
        <w:autoSpaceDN w:val="0"/>
        <w:adjustRightInd w:val="0"/>
        <w:spacing w:after="0" w:line="240" w:lineRule="auto"/>
        <w:ind w:left="567" w:hanging="283"/>
        <w:jc w:val="both"/>
        <w:rPr>
          <w:rFonts w:ascii="Times New Roman" w:hAnsi="Times New Roman"/>
        </w:rPr>
      </w:pPr>
      <w:r w:rsidRPr="00044BD4">
        <w:rPr>
          <w:rFonts w:ascii="Times New Roman" w:hAnsi="Times New Roman"/>
        </w:rPr>
        <w:t>złożenia podrobionych, przerobionych, nierzetelnych lub stwierdzających nieprawdę dokumentów lub oświadczeń, mających wpływ na przyznanie grantu.</w:t>
      </w:r>
    </w:p>
    <w:p w:rsidR="004534E7" w:rsidRPr="00044BD4" w:rsidRDefault="00190845" w:rsidP="00585642">
      <w:pPr>
        <w:widowControl w:val="0"/>
        <w:numPr>
          <w:ilvl w:val="0"/>
          <w:numId w:val="14"/>
        </w:numPr>
        <w:tabs>
          <w:tab w:val="left" w:pos="0"/>
        </w:tabs>
        <w:autoSpaceDE w:val="0"/>
        <w:autoSpaceDN w:val="0"/>
        <w:adjustRightInd w:val="0"/>
        <w:spacing w:after="0"/>
        <w:ind w:left="284" w:hanging="284"/>
        <w:jc w:val="both"/>
        <w:rPr>
          <w:rFonts w:ascii="Times New Roman" w:hAnsi="Times New Roman"/>
        </w:rPr>
      </w:pPr>
      <w:r w:rsidRPr="00044BD4">
        <w:rPr>
          <w:rFonts w:ascii="Times New Roman" w:hAnsi="Times New Roman"/>
        </w:rPr>
        <w:t>Lider Pojezierza</w:t>
      </w:r>
      <w:r w:rsidR="004534E7" w:rsidRPr="00044BD4">
        <w:rPr>
          <w:rFonts w:ascii="Times New Roman" w:hAnsi="Times New Roman"/>
        </w:rPr>
        <w:t xml:space="preserve">, rozwiązując umowę, określi wysokość środków finansowych podlegających zwrotowi w wyniku stwierdzenia okoliczności, o których mowa w ust. 1, wraz z odsetkami </w:t>
      </w:r>
      <w:r w:rsidR="004534E7" w:rsidRPr="00044BD4">
        <w:rPr>
          <w:rFonts w:ascii="Times New Roman" w:hAnsi="Times New Roman"/>
        </w:rPr>
        <w:br/>
        <w:t xml:space="preserve">w wysokości określonej jak dla zaległości podatkowych, naliczanymi od dnia przekazania </w:t>
      </w:r>
      <w:r w:rsidR="00CA1F16" w:rsidRPr="00044BD4">
        <w:rPr>
          <w:rFonts w:ascii="Times New Roman" w:hAnsi="Times New Roman"/>
        </w:rPr>
        <w:t>grantu</w:t>
      </w:r>
      <w:r w:rsidR="004534E7" w:rsidRPr="00044BD4">
        <w:rPr>
          <w:rFonts w:ascii="Times New Roman" w:hAnsi="Times New Roman"/>
        </w:rPr>
        <w:t>, termin je</w:t>
      </w:r>
      <w:r w:rsidR="00CA1F16" w:rsidRPr="00044BD4">
        <w:rPr>
          <w:rFonts w:ascii="Times New Roman" w:hAnsi="Times New Roman"/>
        </w:rPr>
        <w:t>go</w:t>
      </w:r>
      <w:r w:rsidR="004534E7" w:rsidRPr="00044BD4">
        <w:rPr>
          <w:rFonts w:ascii="Times New Roman" w:hAnsi="Times New Roman"/>
        </w:rPr>
        <w:t xml:space="preserve"> zwrotu oraz numer rachunku bankowego, na który należy dokonać wpłaty.</w:t>
      </w:r>
    </w:p>
    <w:p w:rsidR="00B01C50" w:rsidRPr="00CA6764" w:rsidRDefault="00190845" w:rsidP="00F36B05">
      <w:pPr>
        <w:widowControl w:val="0"/>
        <w:numPr>
          <w:ilvl w:val="0"/>
          <w:numId w:val="14"/>
        </w:numPr>
        <w:tabs>
          <w:tab w:val="left" w:pos="0"/>
        </w:tabs>
        <w:autoSpaceDE w:val="0"/>
        <w:autoSpaceDN w:val="0"/>
        <w:adjustRightInd w:val="0"/>
        <w:spacing w:after="0"/>
        <w:ind w:left="284" w:hanging="284"/>
        <w:jc w:val="both"/>
        <w:rPr>
          <w:rFonts w:ascii="Times New Roman" w:hAnsi="Times New Roman"/>
        </w:rPr>
      </w:pPr>
      <w:r w:rsidRPr="00044BD4">
        <w:rPr>
          <w:rFonts w:ascii="Times New Roman" w:hAnsi="Times New Roman"/>
        </w:rPr>
        <w:t>W przypadku nieuiszczenia w terminie, o którym mowa w ust. 2 wysokości środków finansowych podlegających zwrotowi wraz z odsetkami, od kwoty tej nalicza się odsetki w wysokości określonej jak dla zaległości podatkowych, począwszy od dnia następującego po upływie terminu zwrotu środków finansowych, o którym mowa w ust. 2.</w:t>
      </w:r>
    </w:p>
    <w:p w:rsidR="00190845" w:rsidRPr="00CA6764" w:rsidRDefault="00190845" w:rsidP="00CA6764">
      <w:pPr>
        <w:spacing w:before="240" w:after="240"/>
        <w:jc w:val="center"/>
        <w:rPr>
          <w:rFonts w:ascii="Times New Roman" w:eastAsia="Calibri" w:hAnsi="Times New Roman"/>
          <w:b/>
        </w:rPr>
      </w:pPr>
      <w:r w:rsidRPr="00044BD4">
        <w:rPr>
          <w:rFonts w:ascii="Times New Roman" w:eastAsia="Calibri" w:hAnsi="Times New Roman"/>
          <w:b/>
        </w:rPr>
        <w:t>§ 1</w:t>
      </w:r>
      <w:r w:rsidR="00004840" w:rsidRPr="00044BD4">
        <w:rPr>
          <w:rFonts w:ascii="Times New Roman" w:eastAsia="Calibri" w:hAnsi="Times New Roman"/>
          <w:b/>
        </w:rPr>
        <w:t>3</w:t>
      </w:r>
      <w:r w:rsidRPr="00044BD4">
        <w:rPr>
          <w:rFonts w:ascii="Times New Roman" w:eastAsia="Calibri" w:hAnsi="Times New Roman"/>
          <w:b/>
        </w:rPr>
        <w:t>.</w:t>
      </w:r>
      <w:r w:rsidR="00CA6764">
        <w:rPr>
          <w:rFonts w:ascii="Times New Roman" w:eastAsia="Calibri" w:hAnsi="Times New Roman"/>
          <w:b/>
        </w:rPr>
        <w:br/>
      </w:r>
      <w:r w:rsidRPr="00044BD4">
        <w:rPr>
          <w:rFonts w:ascii="Times New Roman" w:eastAsia="Calibri" w:hAnsi="Times New Roman"/>
          <w:b/>
        </w:rPr>
        <w:t>Forma pisemna oświadczeń</w:t>
      </w:r>
      <w:r w:rsidR="00542F88" w:rsidRPr="00044BD4">
        <w:rPr>
          <w:rFonts w:ascii="Times New Roman" w:eastAsia="Calibri" w:hAnsi="Times New Roman"/>
          <w:b/>
        </w:rPr>
        <w:t xml:space="preserve"> i sposób porozumiewania się </w:t>
      </w:r>
    </w:p>
    <w:p w:rsidR="00190845" w:rsidRPr="00044BD4" w:rsidRDefault="00542F88" w:rsidP="00585642">
      <w:pPr>
        <w:numPr>
          <w:ilvl w:val="0"/>
          <w:numId w:val="16"/>
        </w:numPr>
        <w:spacing w:after="0"/>
        <w:ind w:left="284" w:hanging="284"/>
        <w:jc w:val="both"/>
        <w:rPr>
          <w:rFonts w:ascii="Times New Roman" w:eastAsia="Calibri" w:hAnsi="Times New Roman"/>
        </w:rPr>
      </w:pPr>
      <w:r w:rsidRPr="00044BD4">
        <w:rPr>
          <w:rFonts w:ascii="Times New Roman" w:eastAsia="Calibri" w:hAnsi="Times New Roman"/>
        </w:rPr>
        <w:t>Wszelkie zmiany niniejszej umowy wymagają zachowania formy pisemnej pod rygorem nieważności.</w:t>
      </w:r>
    </w:p>
    <w:p w:rsidR="00542F88" w:rsidRPr="00044BD4" w:rsidRDefault="00CA1F16" w:rsidP="00585642">
      <w:pPr>
        <w:numPr>
          <w:ilvl w:val="0"/>
          <w:numId w:val="16"/>
        </w:numPr>
        <w:spacing w:after="0"/>
        <w:ind w:left="284" w:hanging="284"/>
        <w:jc w:val="both"/>
        <w:rPr>
          <w:rFonts w:ascii="Times New Roman" w:eastAsia="Calibri" w:hAnsi="Times New Roman"/>
        </w:rPr>
      </w:pPr>
      <w:r w:rsidRPr="00044BD4">
        <w:rPr>
          <w:rFonts w:ascii="Times New Roman" w:eastAsia="Calibri" w:hAnsi="Times New Roman"/>
        </w:rPr>
        <w:t>Strony umowy będą porozumiewać się w formie pisemnej we wszelkich sprawach dotyczących umowy.</w:t>
      </w:r>
    </w:p>
    <w:p w:rsidR="00CA1F16" w:rsidRPr="00044BD4" w:rsidRDefault="00CA1F16" w:rsidP="00585642">
      <w:pPr>
        <w:numPr>
          <w:ilvl w:val="0"/>
          <w:numId w:val="16"/>
        </w:numPr>
        <w:spacing w:after="0"/>
        <w:ind w:left="284" w:hanging="284"/>
        <w:jc w:val="both"/>
        <w:rPr>
          <w:rFonts w:ascii="Times New Roman" w:eastAsia="Calibri" w:hAnsi="Times New Roman"/>
        </w:rPr>
      </w:pPr>
      <w:r w:rsidRPr="00044BD4">
        <w:rPr>
          <w:rFonts w:ascii="Times New Roman" w:eastAsia="Calibri" w:hAnsi="Times New Roman"/>
        </w:rPr>
        <w:t>Korespondencja związana z realizacją umowy przekazywana będzie na adres:</w:t>
      </w:r>
    </w:p>
    <w:p w:rsidR="00CA1F16" w:rsidRPr="00044BD4" w:rsidRDefault="00CA1F16" w:rsidP="00585642">
      <w:pPr>
        <w:pStyle w:val="Akapitzlist"/>
        <w:numPr>
          <w:ilvl w:val="1"/>
          <w:numId w:val="17"/>
        </w:numPr>
        <w:spacing w:after="0"/>
        <w:ind w:hanging="1156"/>
        <w:jc w:val="both"/>
        <w:rPr>
          <w:rFonts w:ascii="Times New Roman" w:eastAsia="Calibri" w:hAnsi="Times New Roman"/>
        </w:rPr>
      </w:pPr>
      <w:r w:rsidRPr="00044BD4">
        <w:rPr>
          <w:rFonts w:ascii="Times New Roman" w:eastAsia="Calibri" w:hAnsi="Times New Roman"/>
        </w:rPr>
        <w:t xml:space="preserve">Grantobiorcy </w:t>
      </w:r>
      <w:r w:rsidR="00CA6764">
        <w:rPr>
          <w:rFonts w:ascii="Times New Roman" w:eastAsia="Calibri" w:hAnsi="Times New Roman"/>
        </w:rPr>
        <w:t>…....................................…………………………………………</w:t>
      </w:r>
      <w:r w:rsidRPr="00044BD4">
        <w:rPr>
          <w:rFonts w:ascii="Times New Roman" w:eastAsia="Calibri" w:hAnsi="Times New Roman"/>
        </w:rPr>
        <w:t xml:space="preserve">………..…….., </w:t>
      </w:r>
    </w:p>
    <w:p w:rsidR="00CA1F16" w:rsidRPr="00044BD4" w:rsidRDefault="00CA1F16" w:rsidP="00585642">
      <w:pPr>
        <w:pStyle w:val="Akapitzlist"/>
        <w:numPr>
          <w:ilvl w:val="1"/>
          <w:numId w:val="17"/>
        </w:numPr>
        <w:spacing w:after="0"/>
        <w:ind w:hanging="1156"/>
        <w:jc w:val="both"/>
        <w:rPr>
          <w:rFonts w:ascii="Times New Roman" w:eastAsia="Calibri" w:hAnsi="Times New Roman"/>
        </w:rPr>
      </w:pPr>
      <w:r w:rsidRPr="00044BD4">
        <w:rPr>
          <w:rFonts w:ascii="Times New Roman" w:eastAsia="Calibri" w:hAnsi="Times New Roman"/>
        </w:rPr>
        <w:t xml:space="preserve">Stowarzyszenie Lider Pojezierza, 74-320 Barlinek, </w:t>
      </w:r>
      <w:r w:rsidR="00775EB3">
        <w:rPr>
          <w:rFonts w:ascii="Times New Roman" w:eastAsia="Calibri" w:hAnsi="Times New Roman"/>
        </w:rPr>
        <w:t>Aleja 1 Maja 6</w:t>
      </w:r>
      <w:r w:rsidRPr="00044BD4">
        <w:rPr>
          <w:rFonts w:ascii="Times New Roman" w:eastAsia="Calibri" w:hAnsi="Times New Roman"/>
        </w:rPr>
        <w:t>.</w:t>
      </w:r>
    </w:p>
    <w:p w:rsidR="00CA6764" w:rsidRDefault="00CA1F16" w:rsidP="00585642">
      <w:pPr>
        <w:numPr>
          <w:ilvl w:val="0"/>
          <w:numId w:val="16"/>
        </w:numPr>
        <w:spacing w:after="0"/>
        <w:ind w:left="284" w:hanging="284"/>
        <w:jc w:val="both"/>
        <w:rPr>
          <w:rFonts w:ascii="Times New Roman" w:eastAsia="Calibri" w:hAnsi="Times New Roman"/>
        </w:rPr>
      </w:pPr>
      <w:r w:rsidRPr="00044BD4">
        <w:rPr>
          <w:rFonts w:ascii="Times New Roman" w:eastAsia="Calibri" w:hAnsi="Times New Roman"/>
        </w:rPr>
        <w:t xml:space="preserve">Strony zobowiązują się do powoływania się na numer umowy wraz z datą podpisania umowy </w:t>
      </w:r>
    </w:p>
    <w:p w:rsidR="00190845" w:rsidRPr="00044BD4" w:rsidRDefault="00CA1F16" w:rsidP="00CA6764">
      <w:pPr>
        <w:spacing w:after="0"/>
        <w:ind w:left="284"/>
        <w:jc w:val="both"/>
        <w:rPr>
          <w:rFonts w:ascii="Times New Roman" w:eastAsia="Calibri" w:hAnsi="Times New Roman"/>
        </w:rPr>
      </w:pPr>
      <w:r w:rsidRPr="00044BD4">
        <w:rPr>
          <w:rFonts w:ascii="Times New Roman" w:eastAsia="Calibri" w:hAnsi="Times New Roman"/>
        </w:rPr>
        <w:t>w prowadzonej przez nie korespondencji.</w:t>
      </w:r>
    </w:p>
    <w:p w:rsidR="00F36B05" w:rsidRPr="00CA6764" w:rsidRDefault="00CA1F16" w:rsidP="00F36B05">
      <w:pPr>
        <w:numPr>
          <w:ilvl w:val="0"/>
          <w:numId w:val="16"/>
        </w:numPr>
        <w:spacing w:after="0"/>
        <w:ind w:left="284" w:hanging="284"/>
        <w:jc w:val="both"/>
        <w:rPr>
          <w:rFonts w:ascii="Times New Roman" w:eastAsia="Calibri" w:hAnsi="Times New Roman"/>
        </w:rPr>
      </w:pPr>
      <w:r w:rsidRPr="00044BD4">
        <w:rPr>
          <w:rFonts w:ascii="Times New Roman" w:eastAsia="Calibri" w:hAnsi="Times New Roman"/>
        </w:rPr>
        <w:t>Grantobiorca jest zobowiązany do niezwłocznego przesyłania do Lidera Pojezierza pisemnej informacji o zmianie swoich danych zawartych w umowie. Zmiana ta nie wymaga zmiany umowy.</w:t>
      </w:r>
    </w:p>
    <w:p w:rsidR="00F36B05" w:rsidRPr="00CA6764" w:rsidRDefault="00F36B05" w:rsidP="00CA6764">
      <w:pPr>
        <w:spacing w:after="0"/>
        <w:jc w:val="center"/>
        <w:rPr>
          <w:rFonts w:ascii="Times New Roman" w:eastAsia="Calibri" w:hAnsi="Times New Roman"/>
          <w:b/>
        </w:rPr>
      </w:pPr>
      <w:r w:rsidRPr="00044BD4">
        <w:rPr>
          <w:rFonts w:ascii="Times New Roman" w:eastAsia="Calibri" w:hAnsi="Times New Roman"/>
          <w:b/>
        </w:rPr>
        <w:t>§ 1</w:t>
      </w:r>
      <w:r w:rsidR="00004840" w:rsidRPr="00044BD4">
        <w:rPr>
          <w:rFonts w:ascii="Times New Roman" w:eastAsia="Calibri" w:hAnsi="Times New Roman"/>
          <w:b/>
        </w:rPr>
        <w:t>4</w:t>
      </w:r>
      <w:r w:rsidR="00CA6764">
        <w:rPr>
          <w:rFonts w:ascii="Times New Roman" w:eastAsia="Calibri" w:hAnsi="Times New Roman"/>
          <w:b/>
        </w:rPr>
        <w:t>.</w:t>
      </w:r>
      <w:r w:rsidR="00CA6764">
        <w:rPr>
          <w:rFonts w:ascii="Times New Roman" w:eastAsia="Calibri" w:hAnsi="Times New Roman"/>
          <w:b/>
        </w:rPr>
        <w:br/>
      </w:r>
      <w:r w:rsidRPr="00044BD4">
        <w:rPr>
          <w:rFonts w:ascii="Times New Roman" w:eastAsia="Calibri" w:hAnsi="Times New Roman"/>
          <w:b/>
        </w:rPr>
        <w:t>Odpow</w:t>
      </w:r>
      <w:r w:rsidR="00CA6764">
        <w:rPr>
          <w:rFonts w:ascii="Times New Roman" w:eastAsia="Calibri" w:hAnsi="Times New Roman"/>
          <w:b/>
        </w:rPr>
        <w:t>iedzialność wobec osób trzecich</w:t>
      </w:r>
    </w:p>
    <w:p w:rsidR="00F36B05" w:rsidRPr="00044BD4" w:rsidRDefault="00F36B05" w:rsidP="00CA6764">
      <w:pPr>
        <w:spacing w:after="0"/>
        <w:jc w:val="both"/>
        <w:rPr>
          <w:rFonts w:ascii="Times New Roman" w:eastAsia="Calibri" w:hAnsi="Times New Roman"/>
        </w:rPr>
      </w:pPr>
      <w:r w:rsidRPr="00044BD4">
        <w:rPr>
          <w:rFonts w:ascii="Times New Roman" w:hAnsi="Times New Roman"/>
        </w:rPr>
        <w:t xml:space="preserve">W zakresie związanym z realizacją zadania, w tym z gromadzeniem, przetwarzaniem </w:t>
      </w:r>
      <w:r w:rsidRPr="00044BD4">
        <w:rPr>
          <w:rFonts w:ascii="Times New Roman" w:hAnsi="Times New Roman"/>
        </w:rPr>
        <w:br/>
        <w:t>i przekazywaniem danych osobowych, a także wprowadzaniem ich do systemów informatycznych, Grantobiorca odbiera stosowne oświadczenia osób, których te dane dotyczą, zgodnie z ustawą z dnia 29 sierpnia 1997 r. o ochronie danych osobowych.</w:t>
      </w:r>
    </w:p>
    <w:p w:rsidR="00CA6764" w:rsidRDefault="00F36B05" w:rsidP="00CA6764">
      <w:pPr>
        <w:spacing w:after="0"/>
        <w:jc w:val="center"/>
        <w:rPr>
          <w:rFonts w:ascii="Times New Roman" w:eastAsia="Calibri" w:hAnsi="Times New Roman"/>
          <w:b/>
        </w:rPr>
      </w:pPr>
      <w:r w:rsidRPr="00044BD4">
        <w:rPr>
          <w:rFonts w:ascii="Times New Roman" w:eastAsia="Calibri" w:hAnsi="Times New Roman"/>
          <w:b/>
        </w:rPr>
        <w:t>§ 1</w:t>
      </w:r>
      <w:r w:rsidR="00004840" w:rsidRPr="00044BD4">
        <w:rPr>
          <w:rFonts w:ascii="Times New Roman" w:eastAsia="Calibri" w:hAnsi="Times New Roman"/>
          <w:b/>
        </w:rPr>
        <w:t>5</w:t>
      </w:r>
      <w:r w:rsidR="00CA6764">
        <w:rPr>
          <w:rFonts w:ascii="Times New Roman" w:eastAsia="Calibri" w:hAnsi="Times New Roman"/>
          <w:b/>
        </w:rPr>
        <w:t>.</w:t>
      </w:r>
    </w:p>
    <w:p w:rsidR="00F36B05" w:rsidRPr="00CA6764" w:rsidRDefault="00CA6764" w:rsidP="00CA6764">
      <w:pPr>
        <w:spacing w:after="0"/>
        <w:jc w:val="center"/>
        <w:rPr>
          <w:rFonts w:ascii="Times New Roman" w:eastAsia="Calibri" w:hAnsi="Times New Roman"/>
          <w:b/>
        </w:rPr>
      </w:pPr>
      <w:r>
        <w:rPr>
          <w:rFonts w:ascii="Times New Roman" w:eastAsia="Calibri" w:hAnsi="Times New Roman"/>
          <w:b/>
        </w:rPr>
        <w:t>Postanowienia końcowe</w:t>
      </w:r>
    </w:p>
    <w:p w:rsidR="00F36B05" w:rsidRPr="00044BD4" w:rsidRDefault="00F36B05" w:rsidP="00585642">
      <w:pPr>
        <w:widowControl w:val="0"/>
        <w:numPr>
          <w:ilvl w:val="0"/>
          <w:numId w:val="18"/>
        </w:numPr>
        <w:tabs>
          <w:tab w:val="left" w:pos="0"/>
        </w:tabs>
        <w:autoSpaceDE w:val="0"/>
        <w:autoSpaceDN w:val="0"/>
        <w:adjustRightInd w:val="0"/>
        <w:spacing w:after="0"/>
        <w:ind w:left="284" w:hanging="284"/>
        <w:jc w:val="both"/>
        <w:rPr>
          <w:rFonts w:ascii="Times New Roman" w:hAnsi="Times New Roman"/>
        </w:rPr>
      </w:pPr>
      <w:r w:rsidRPr="00044BD4">
        <w:rPr>
          <w:rFonts w:ascii="Times New Roman" w:hAnsi="Times New Roman"/>
        </w:rPr>
        <w:t>W zakresie nieuregulowanym niniejszą umową stosuje się w szczególności przepisy ustawy z dnia 23 kwietnia 1964 r. - Kodeks cywiln</w:t>
      </w:r>
      <w:r w:rsidR="00427497" w:rsidRPr="00044BD4">
        <w:rPr>
          <w:rFonts w:ascii="Times New Roman" w:hAnsi="Times New Roman"/>
        </w:rPr>
        <w:t>y</w:t>
      </w:r>
      <w:r w:rsidRPr="00044BD4">
        <w:rPr>
          <w:rFonts w:ascii="Times New Roman" w:hAnsi="Times New Roman"/>
        </w:rPr>
        <w:t>.</w:t>
      </w:r>
    </w:p>
    <w:p w:rsidR="00427497" w:rsidRDefault="00427497" w:rsidP="00585642">
      <w:pPr>
        <w:widowControl w:val="0"/>
        <w:numPr>
          <w:ilvl w:val="0"/>
          <w:numId w:val="18"/>
        </w:numPr>
        <w:tabs>
          <w:tab w:val="left" w:pos="0"/>
        </w:tabs>
        <w:autoSpaceDE w:val="0"/>
        <w:autoSpaceDN w:val="0"/>
        <w:adjustRightInd w:val="0"/>
        <w:spacing w:after="0"/>
        <w:ind w:left="284" w:hanging="284"/>
        <w:jc w:val="both"/>
        <w:rPr>
          <w:rFonts w:ascii="Times New Roman" w:hAnsi="Times New Roman"/>
        </w:rPr>
      </w:pPr>
      <w:r w:rsidRPr="00044BD4">
        <w:rPr>
          <w:rFonts w:ascii="Times New Roman" w:hAnsi="Times New Roman"/>
        </w:rPr>
        <w:t>Ewentualne spory powstałe w związku z zawarciem i wykonywaniem niniejszej umowy Strony będą starały się rozstrzygać polubownie. W przypadku braku porozumienia spór zostanie poddany pod rozstrzygnięcie właściwego ze względu na siedzibę Lidera Pojezierza sądu powszechnego.</w:t>
      </w:r>
    </w:p>
    <w:p w:rsidR="00E05720" w:rsidRPr="00CA6764" w:rsidRDefault="00CF20B6" w:rsidP="00585642">
      <w:pPr>
        <w:widowControl w:val="0"/>
        <w:numPr>
          <w:ilvl w:val="0"/>
          <w:numId w:val="18"/>
        </w:numPr>
        <w:tabs>
          <w:tab w:val="left" w:pos="0"/>
        </w:tabs>
        <w:autoSpaceDE w:val="0"/>
        <w:autoSpaceDN w:val="0"/>
        <w:adjustRightInd w:val="0"/>
        <w:spacing w:after="0"/>
        <w:ind w:left="284" w:hanging="284"/>
        <w:jc w:val="both"/>
        <w:rPr>
          <w:rFonts w:ascii="Times New Roman" w:hAnsi="Times New Roman"/>
        </w:rPr>
      </w:pPr>
      <w:r w:rsidRPr="00CA6764">
        <w:rPr>
          <w:rFonts w:ascii="Times New Roman" w:hAnsi="Times New Roman"/>
        </w:rPr>
        <w:t>Zastrzega się, że niniejsza umowa będzie realizowana w okresie i na kwotę określoną w umowie pod warunkiem, że LGD uzyska pomoc na realizację projektu grantowego, tj. dojdzie do zawarcia umowy o przyznanie pomocy z Zarządem Województwa. Ostateczna kwota i zakres mogą ulec zmianie (kwota może być zmniejszona).</w:t>
      </w:r>
    </w:p>
    <w:p w:rsidR="00427497" w:rsidRDefault="00427497" w:rsidP="00585642">
      <w:pPr>
        <w:widowControl w:val="0"/>
        <w:numPr>
          <w:ilvl w:val="0"/>
          <w:numId w:val="18"/>
        </w:numPr>
        <w:tabs>
          <w:tab w:val="left" w:pos="0"/>
        </w:tabs>
        <w:autoSpaceDE w:val="0"/>
        <w:autoSpaceDN w:val="0"/>
        <w:adjustRightInd w:val="0"/>
        <w:spacing w:after="0"/>
        <w:ind w:left="284" w:hanging="284"/>
        <w:jc w:val="both"/>
        <w:rPr>
          <w:rFonts w:ascii="Times New Roman" w:hAnsi="Times New Roman"/>
        </w:rPr>
      </w:pPr>
      <w:r w:rsidRPr="00044BD4">
        <w:rPr>
          <w:rFonts w:ascii="Times New Roman" w:hAnsi="Times New Roman"/>
        </w:rPr>
        <w:t>Umowa niniejsza została sporządzona w dwóch jednobrzmiących egzemplarzach, z których jeden otrzymuje Grantobiorca i jeden Lider Pojezierza.</w:t>
      </w:r>
    </w:p>
    <w:p w:rsidR="00004840" w:rsidRPr="00044BD4" w:rsidRDefault="00004840" w:rsidP="00F36B05">
      <w:pPr>
        <w:spacing w:after="0"/>
        <w:jc w:val="center"/>
        <w:rPr>
          <w:rFonts w:ascii="Times New Roman" w:eastAsia="Calibri" w:hAnsi="Times New Roman"/>
        </w:rPr>
      </w:pPr>
    </w:p>
    <w:p w:rsidR="00836C21" w:rsidRPr="00044BD4" w:rsidRDefault="00B70691" w:rsidP="00F36B05">
      <w:pPr>
        <w:spacing w:after="0"/>
        <w:rPr>
          <w:rFonts w:ascii="Times New Roman" w:eastAsia="Calibri" w:hAnsi="Times New Roman"/>
        </w:rPr>
      </w:pPr>
      <w:r w:rsidRPr="00044BD4">
        <w:rPr>
          <w:rFonts w:ascii="Times New Roman" w:eastAsia="Calibri" w:hAnsi="Times New Roman"/>
          <w:b/>
        </w:rPr>
        <w:t xml:space="preserve">Stowarzyszenie Lider Pojezierza                               </w:t>
      </w:r>
      <w:r w:rsidR="00CA6764">
        <w:rPr>
          <w:rFonts w:ascii="Times New Roman" w:eastAsia="Calibri" w:hAnsi="Times New Roman"/>
          <w:b/>
        </w:rPr>
        <w:t xml:space="preserve">                         </w:t>
      </w:r>
      <w:r w:rsidR="006C57C4" w:rsidRPr="00044BD4">
        <w:rPr>
          <w:rFonts w:ascii="Times New Roman" w:eastAsia="Calibri" w:hAnsi="Times New Roman"/>
          <w:b/>
        </w:rPr>
        <w:t>GRANTOBIORCA</w:t>
      </w:r>
    </w:p>
    <w:p w:rsidR="00B70691" w:rsidRPr="00044BD4" w:rsidRDefault="00B70691" w:rsidP="00F36B05">
      <w:pPr>
        <w:spacing w:after="0"/>
        <w:rPr>
          <w:rFonts w:ascii="Times New Roman" w:eastAsia="Calibri" w:hAnsi="Times New Roman"/>
        </w:rPr>
      </w:pPr>
    </w:p>
    <w:p w:rsidR="00836C21" w:rsidRPr="00044BD4" w:rsidRDefault="00B70691" w:rsidP="00F36B05">
      <w:pPr>
        <w:spacing w:after="0" w:line="240" w:lineRule="auto"/>
        <w:jc w:val="both"/>
        <w:rPr>
          <w:rFonts w:ascii="Times New Roman" w:eastAsia="Calibri" w:hAnsi="Times New Roman"/>
        </w:rPr>
      </w:pPr>
      <w:r w:rsidRPr="00044BD4">
        <w:rPr>
          <w:rFonts w:ascii="Times New Roman" w:eastAsia="Calibri" w:hAnsi="Times New Roman"/>
        </w:rPr>
        <w:t xml:space="preserve">1. ……………………………..                                         </w:t>
      </w:r>
      <w:r w:rsidR="00CA6764">
        <w:rPr>
          <w:rFonts w:ascii="Times New Roman" w:eastAsia="Calibri" w:hAnsi="Times New Roman"/>
        </w:rPr>
        <w:t xml:space="preserve">                 </w:t>
      </w:r>
      <w:r w:rsidRPr="00044BD4">
        <w:rPr>
          <w:rFonts w:ascii="Times New Roman" w:eastAsia="Calibri" w:hAnsi="Times New Roman"/>
        </w:rPr>
        <w:t xml:space="preserve">   1.   </w:t>
      </w:r>
      <w:r w:rsidR="00836C21" w:rsidRPr="00044BD4">
        <w:rPr>
          <w:rFonts w:ascii="Times New Roman" w:eastAsia="Calibri" w:hAnsi="Times New Roman"/>
        </w:rPr>
        <w:t>……………………………..</w:t>
      </w:r>
      <w:r w:rsidRPr="00044BD4">
        <w:rPr>
          <w:rFonts w:ascii="Times New Roman" w:eastAsia="Calibri" w:hAnsi="Times New Roman"/>
        </w:rPr>
        <w:t xml:space="preserve"> </w:t>
      </w:r>
    </w:p>
    <w:p w:rsidR="00B70691" w:rsidRPr="00044BD4" w:rsidRDefault="00B70691" w:rsidP="00F36B05">
      <w:pPr>
        <w:spacing w:after="0" w:line="240" w:lineRule="auto"/>
        <w:jc w:val="both"/>
        <w:rPr>
          <w:rFonts w:ascii="Times New Roman" w:eastAsia="Calibri" w:hAnsi="Times New Roman"/>
        </w:rPr>
      </w:pPr>
    </w:p>
    <w:p w:rsidR="00324E52" w:rsidRDefault="00B70691" w:rsidP="00CA6764">
      <w:pPr>
        <w:spacing w:after="0" w:line="240" w:lineRule="auto"/>
        <w:jc w:val="both"/>
        <w:rPr>
          <w:rFonts w:ascii="Times New Roman" w:eastAsia="Calibri" w:hAnsi="Times New Roman"/>
        </w:rPr>
      </w:pPr>
      <w:r w:rsidRPr="00044BD4">
        <w:rPr>
          <w:rFonts w:ascii="Times New Roman" w:eastAsia="Calibri" w:hAnsi="Times New Roman"/>
        </w:rPr>
        <w:t xml:space="preserve">2. ………………………… </w:t>
      </w:r>
      <w:r w:rsidR="00E02614">
        <w:rPr>
          <w:rFonts w:ascii="Times New Roman" w:eastAsia="Calibri" w:hAnsi="Times New Roman"/>
        </w:rPr>
        <w:t>….</w:t>
      </w:r>
      <w:r w:rsidRPr="00044BD4">
        <w:rPr>
          <w:rFonts w:ascii="Times New Roman" w:eastAsia="Calibri" w:hAnsi="Times New Roman"/>
        </w:rPr>
        <w:t xml:space="preserve">                            </w:t>
      </w:r>
      <w:r w:rsidR="00CA6764">
        <w:rPr>
          <w:rFonts w:ascii="Times New Roman" w:eastAsia="Calibri" w:hAnsi="Times New Roman"/>
        </w:rPr>
        <w:t xml:space="preserve">                                 2. ………………………………</w:t>
      </w:r>
    </w:p>
    <w:p w:rsidR="00324E52" w:rsidRDefault="00324E52" w:rsidP="00F36B05">
      <w:pPr>
        <w:spacing w:after="0"/>
        <w:jc w:val="both"/>
        <w:rPr>
          <w:rFonts w:ascii="Times New Roman" w:eastAsia="Calibri" w:hAnsi="Times New Roman"/>
        </w:rPr>
      </w:pPr>
    </w:p>
    <w:p w:rsidR="00CA6764" w:rsidRDefault="00CA6764"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6D4F3B" w:rsidRDefault="006D4F3B" w:rsidP="00F36B05">
      <w:pPr>
        <w:spacing w:after="0"/>
        <w:jc w:val="both"/>
        <w:rPr>
          <w:rFonts w:ascii="Times New Roman" w:eastAsia="Calibri" w:hAnsi="Times New Roman"/>
        </w:rPr>
      </w:pPr>
    </w:p>
    <w:p w:rsidR="00324E52" w:rsidRPr="005678BE" w:rsidRDefault="00324E52" w:rsidP="00324E52">
      <w:pPr>
        <w:spacing w:after="0"/>
        <w:jc w:val="right"/>
        <w:rPr>
          <w:rFonts w:ascii="Times New Roman" w:hAnsi="Times New Roman"/>
        </w:rPr>
      </w:pPr>
      <w:r w:rsidRPr="005678BE">
        <w:rPr>
          <w:rFonts w:ascii="Times New Roman" w:hAnsi="Times New Roman"/>
        </w:rPr>
        <w:t>Barlinek, dnia………</w:t>
      </w:r>
      <w:r>
        <w:rPr>
          <w:rFonts w:ascii="Times New Roman" w:hAnsi="Times New Roman"/>
        </w:rPr>
        <w:t>………</w:t>
      </w:r>
      <w:r w:rsidRPr="005678BE">
        <w:rPr>
          <w:rFonts w:ascii="Times New Roman" w:hAnsi="Times New Roman"/>
        </w:rPr>
        <w:t>r</w:t>
      </w:r>
    </w:p>
    <w:p w:rsidR="00324E52" w:rsidRDefault="00324E52" w:rsidP="00324E52">
      <w:pPr>
        <w:spacing w:after="0"/>
        <w:rPr>
          <w:rFonts w:ascii="Times New Roman" w:hAnsi="Times New Roman"/>
        </w:rPr>
      </w:pPr>
      <w:r>
        <w:rPr>
          <w:rFonts w:ascii="Times New Roman" w:hAnsi="Times New Roman"/>
        </w:rPr>
        <w:t>…………………………………</w:t>
      </w:r>
    </w:p>
    <w:p w:rsidR="00324E52" w:rsidRPr="005678BE" w:rsidRDefault="00324E52" w:rsidP="00324E52">
      <w:pPr>
        <w:spacing w:after="0"/>
        <w:rPr>
          <w:rFonts w:ascii="Times New Roman" w:hAnsi="Times New Roman"/>
          <w:sz w:val="16"/>
          <w:szCs w:val="16"/>
        </w:rPr>
      </w:pPr>
      <w:r>
        <w:rPr>
          <w:rFonts w:ascii="Times New Roman" w:hAnsi="Times New Roman"/>
          <w:sz w:val="16"/>
          <w:szCs w:val="16"/>
        </w:rPr>
        <w:tab/>
      </w:r>
      <w:r w:rsidRPr="00844C9F">
        <w:rPr>
          <w:rFonts w:ascii="Times New Roman" w:hAnsi="Times New Roman"/>
          <w:sz w:val="16"/>
          <w:szCs w:val="16"/>
        </w:rPr>
        <w:t>(</w:t>
      </w:r>
      <w:r>
        <w:rPr>
          <w:rFonts w:ascii="Times New Roman" w:hAnsi="Times New Roman"/>
          <w:sz w:val="16"/>
          <w:szCs w:val="16"/>
        </w:rPr>
        <w:t>n</w:t>
      </w:r>
      <w:r w:rsidRPr="005678BE">
        <w:rPr>
          <w:rFonts w:ascii="Times New Roman" w:hAnsi="Times New Roman"/>
          <w:sz w:val="16"/>
          <w:szCs w:val="16"/>
        </w:rPr>
        <w:t>azwa grantobiorcy)</w:t>
      </w:r>
    </w:p>
    <w:p w:rsidR="00324E52" w:rsidRDefault="00324E52" w:rsidP="00324E52">
      <w:pPr>
        <w:spacing w:after="0"/>
        <w:rPr>
          <w:rFonts w:ascii="Times New Roman" w:hAnsi="Times New Roman"/>
        </w:rPr>
      </w:pPr>
      <w:r>
        <w:rPr>
          <w:rFonts w:ascii="Times New Roman" w:hAnsi="Times New Roman"/>
        </w:rPr>
        <w:t>…………………………………</w:t>
      </w:r>
    </w:p>
    <w:p w:rsidR="00324E52" w:rsidRPr="005678BE" w:rsidRDefault="00324E52" w:rsidP="00324E52">
      <w:pPr>
        <w:spacing w:after="0"/>
        <w:rPr>
          <w:rFonts w:ascii="Times New Roman" w:hAnsi="Times New Roman"/>
        </w:rPr>
      </w:pPr>
      <w:r>
        <w:rPr>
          <w:rFonts w:ascii="Times New Roman" w:hAnsi="Times New Roman"/>
        </w:rPr>
        <w:t>…………………………………</w:t>
      </w:r>
    </w:p>
    <w:p w:rsidR="00324E52" w:rsidRPr="005678BE" w:rsidRDefault="00324E52" w:rsidP="00324E52">
      <w:pPr>
        <w:spacing w:after="0"/>
        <w:rPr>
          <w:rFonts w:ascii="Times New Roman" w:hAnsi="Times New Roman"/>
          <w:sz w:val="16"/>
          <w:szCs w:val="16"/>
        </w:rPr>
      </w:pPr>
      <w:r>
        <w:rPr>
          <w:rFonts w:ascii="Times New Roman" w:hAnsi="Times New Roman"/>
          <w:sz w:val="16"/>
          <w:szCs w:val="16"/>
        </w:rPr>
        <w:tab/>
      </w:r>
      <w:r w:rsidRPr="005678BE">
        <w:rPr>
          <w:rFonts w:ascii="Times New Roman" w:hAnsi="Times New Roman"/>
          <w:sz w:val="16"/>
          <w:szCs w:val="16"/>
        </w:rPr>
        <w:t>(adres grantobiorcy)</w:t>
      </w:r>
    </w:p>
    <w:p w:rsidR="00324E52" w:rsidRPr="005678BE" w:rsidRDefault="00324E52" w:rsidP="00324E52">
      <w:pPr>
        <w:spacing w:after="0"/>
        <w:rPr>
          <w:rFonts w:ascii="Times New Roman" w:hAnsi="Times New Roman"/>
        </w:rPr>
      </w:pPr>
    </w:p>
    <w:p w:rsidR="00324E52" w:rsidRPr="005678BE" w:rsidRDefault="00324E52" w:rsidP="00324E52">
      <w:pPr>
        <w:spacing w:after="0"/>
        <w:rPr>
          <w:rFonts w:ascii="Times New Roman" w:hAnsi="Times New Roman"/>
        </w:rPr>
      </w:pPr>
      <w:r w:rsidRPr="005678BE">
        <w:rPr>
          <w:rFonts w:ascii="Times New Roman" w:hAnsi="Times New Roman"/>
        </w:rPr>
        <w:lastRenderedPageBreak/>
        <w:t>NIP:</w:t>
      </w:r>
      <w:r>
        <w:rPr>
          <w:rFonts w:ascii="Times New Roman" w:hAnsi="Times New Roman"/>
        </w:rPr>
        <w:t>……………………………</w:t>
      </w:r>
    </w:p>
    <w:p w:rsidR="00324E52" w:rsidRPr="005678BE" w:rsidRDefault="00324E52" w:rsidP="00324E52">
      <w:pPr>
        <w:spacing w:after="0"/>
        <w:rPr>
          <w:rFonts w:ascii="Times New Roman" w:hAnsi="Times New Roman"/>
        </w:rPr>
      </w:pPr>
      <w:r w:rsidRPr="005678BE">
        <w:rPr>
          <w:rFonts w:ascii="Times New Roman" w:hAnsi="Times New Roman"/>
        </w:rPr>
        <w:t>REGON:</w:t>
      </w:r>
      <w:r>
        <w:rPr>
          <w:rFonts w:ascii="Times New Roman" w:hAnsi="Times New Roman"/>
        </w:rPr>
        <w:t>………………………</w:t>
      </w:r>
    </w:p>
    <w:p w:rsidR="00324E52" w:rsidRPr="005678BE" w:rsidRDefault="00324E52" w:rsidP="00CA6764">
      <w:pPr>
        <w:spacing w:before="360" w:after="360"/>
        <w:jc w:val="center"/>
        <w:rPr>
          <w:rFonts w:ascii="Times New Roman" w:hAnsi="Times New Roman"/>
          <w:b/>
          <w:sz w:val="24"/>
        </w:rPr>
      </w:pPr>
      <w:r w:rsidRPr="005678BE">
        <w:rPr>
          <w:rFonts w:ascii="Times New Roman" w:hAnsi="Times New Roman"/>
          <w:b/>
          <w:sz w:val="24"/>
        </w:rPr>
        <w:t>DEKLARACJA DO WEKSLA NIEZUPEŁNEGO ( IN BLANCO )</w:t>
      </w:r>
    </w:p>
    <w:p w:rsidR="00324E52" w:rsidRPr="005678BE" w:rsidRDefault="00324E52" w:rsidP="005678BE">
      <w:pPr>
        <w:spacing w:after="0"/>
        <w:jc w:val="both"/>
        <w:rPr>
          <w:rFonts w:ascii="Times New Roman" w:hAnsi="Times New Roman"/>
        </w:rPr>
      </w:pPr>
      <w:r w:rsidRPr="005678BE">
        <w:rPr>
          <w:rFonts w:ascii="Times New Roman" w:hAnsi="Times New Roman"/>
        </w:rPr>
        <w:t>Jako zabezpieczenia wyk</w:t>
      </w:r>
      <w:r w:rsidRPr="00844C9F">
        <w:rPr>
          <w:rFonts w:ascii="Times New Roman" w:hAnsi="Times New Roman"/>
        </w:rPr>
        <w:t xml:space="preserve">onania umowy nr……………………………………. </w:t>
      </w:r>
      <w:r w:rsidRPr="005678BE">
        <w:rPr>
          <w:rFonts w:ascii="Times New Roman" w:hAnsi="Times New Roman"/>
        </w:rPr>
        <w:t xml:space="preserve">z dnia……./……..2017 r. o przyznaniu pomocy na operację w ramach poddziałania „Wsparcie na </w:t>
      </w:r>
      <w:r>
        <w:rPr>
          <w:rFonts w:ascii="Times New Roman" w:hAnsi="Times New Roman"/>
        </w:rPr>
        <w:t xml:space="preserve">wdrażanie operacji </w:t>
      </w:r>
      <w:r w:rsidR="00CA6764">
        <w:rPr>
          <w:rFonts w:ascii="Times New Roman" w:hAnsi="Times New Roman"/>
        </w:rPr>
        <w:br/>
      </w:r>
      <w:r>
        <w:rPr>
          <w:rFonts w:ascii="Times New Roman" w:hAnsi="Times New Roman"/>
        </w:rPr>
        <w:t>w ramach strategii rozwoju lokalnego kierowanego przez społeczność</w:t>
      </w:r>
      <w:r w:rsidRPr="005678BE">
        <w:rPr>
          <w:rFonts w:ascii="Times New Roman" w:hAnsi="Times New Roman"/>
        </w:rPr>
        <w:t xml:space="preserve">” w załączeniu składam do dyspozycji </w:t>
      </w:r>
      <w:r>
        <w:rPr>
          <w:rFonts w:ascii="Times New Roman" w:hAnsi="Times New Roman"/>
        </w:rPr>
        <w:t>Stowarzyszenia „Lider Pojezierza”</w:t>
      </w:r>
      <w:r w:rsidRPr="005678BE">
        <w:rPr>
          <w:rFonts w:ascii="Times New Roman" w:hAnsi="Times New Roman"/>
        </w:rPr>
        <w:t xml:space="preserve"> weksel In blanco podpisany przez osoby upoważnione do wystawienia </w:t>
      </w:r>
      <w:r w:rsidR="00CA6764" w:rsidRPr="005678BE">
        <w:rPr>
          <w:rFonts w:ascii="Times New Roman" w:hAnsi="Times New Roman"/>
        </w:rPr>
        <w:t>weksla</w:t>
      </w:r>
      <w:r w:rsidRPr="005678BE">
        <w:rPr>
          <w:rFonts w:ascii="Times New Roman" w:hAnsi="Times New Roman"/>
        </w:rPr>
        <w:t xml:space="preserve"> w imieniu </w:t>
      </w:r>
      <w:r>
        <w:rPr>
          <w:rFonts w:ascii="Times New Roman" w:hAnsi="Times New Roman"/>
        </w:rPr>
        <w:t>…………………………………………………..</w:t>
      </w:r>
      <w:r w:rsidR="00CA6764">
        <w:rPr>
          <w:rFonts w:ascii="Times New Roman" w:hAnsi="Times New Roman"/>
        </w:rPr>
        <w:t xml:space="preserve"> </w:t>
      </w:r>
      <w:r w:rsidRPr="005678BE">
        <w:rPr>
          <w:rFonts w:ascii="Times New Roman" w:hAnsi="Times New Roman"/>
        </w:rPr>
        <w:t xml:space="preserve">który </w:t>
      </w:r>
      <w:r>
        <w:rPr>
          <w:rFonts w:ascii="Times New Roman" w:hAnsi="Times New Roman"/>
        </w:rPr>
        <w:t>Stowarzyszenie „Lider Pojezierza”</w:t>
      </w:r>
      <w:r w:rsidRPr="005678BE">
        <w:rPr>
          <w:rFonts w:ascii="Times New Roman" w:hAnsi="Times New Roman"/>
        </w:rPr>
        <w:t xml:space="preserve">  ma prawo wypełnić w każdym czasie w wypadku niedotrzymania przez nas terminu spłaty zobowiązania wobec </w:t>
      </w:r>
      <w:r>
        <w:rPr>
          <w:rFonts w:ascii="Times New Roman" w:hAnsi="Times New Roman"/>
        </w:rPr>
        <w:t>Stowarzyszenia  „Lider Pojezierza”</w:t>
      </w:r>
      <w:r w:rsidRPr="005678BE">
        <w:rPr>
          <w:rFonts w:ascii="Times New Roman" w:hAnsi="Times New Roman"/>
        </w:rPr>
        <w:t xml:space="preserve"> na sumę naszego całkowitego zobowiązania wynikającego z ww. umowy w zakresie</w:t>
      </w:r>
      <w:r w:rsidRPr="00324E52">
        <w:rPr>
          <w:rFonts w:ascii="Times New Roman" w:eastAsia="Calibri" w:hAnsi="Times New Roman"/>
        </w:rPr>
        <w:t xml:space="preserve"> </w:t>
      </w:r>
      <w:r w:rsidRPr="00C056DF">
        <w:rPr>
          <w:rFonts w:ascii="Times New Roman" w:eastAsia="Calibri" w:hAnsi="Times New Roman"/>
        </w:rPr>
        <w:t xml:space="preserve">operację </w:t>
      </w:r>
      <w:r>
        <w:rPr>
          <w:rFonts w:ascii="Times New Roman" w:eastAsia="Calibri" w:hAnsi="Times New Roman"/>
        </w:rPr>
        <w:t xml:space="preserve">grantowej. </w:t>
      </w:r>
    </w:p>
    <w:p w:rsidR="00324E52" w:rsidRPr="005678BE" w:rsidRDefault="00324E52" w:rsidP="005678BE">
      <w:pPr>
        <w:spacing w:after="0"/>
        <w:jc w:val="both"/>
        <w:rPr>
          <w:rFonts w:ascii="Times New Roman" w:hAnsi="Times New Roman"/>
        </w:rPr>
      </w:pPr>
      <w:r>
        <w:rPr>
          <w:rFonts w:ascii="Times New Roman" w:hAnsi="Times New Roman"/>
        </w:rPr>
        <w:t>„Stowarzyszenie „Lider Pojezierza”</w:t>
      </w:r>
      <w:r w:rsidRPr="005678BE">
        <w:rPr>
          <w:rFonts w:ascii="Times New Roman" w:hAnsi="Times New Roman"/>
        </w:rPr>
        <w:t xml:space="preserve"> ma prawo opatrzyć ten weksel datą płatności według swego uznania oraz uzupełnić go brakującymi elementami, w tym klauzulą „bez protestu”, zawiadamiając nas o tym listem poleconym pod wskazany adres.</w:t>
      </w:r>
    </w:p>
    <w:p w:rsidR="00324E52" w:rsidRPr="005678BE" w:rsidRDefault="00324E52" w:rsidP="005678BE">
      <w:pPr>
        <w:spacing w:after="0"/>
        <w:jc w:val="both"/>
        <w:rPr>
          <w:rFonts w:ascii="Times New Roman" w:hAnsi="Times New Roman"/>
        </w:rPr>
      </w:pPr>
      <w:r w:rsidRPr="005678BE">
        <w:rPr>
          <w:rFonts w:ascii="Times New Roman" w:hAnsi="Times New Roman"/>
        </w:rPr>
        <w:t xml:space="preserve">List ten powinien być wysłany przynajmniej na siedem dni przed terminem płatności </w:t>
      </w:r>
      <w:r w:rsidR="00CA6764" w:rsidRPr="005678BE">
        <w:rPr>
          <w:rFonts w:ascii="Times New Roman" w:hAnsi="Times New Roman"/>
        </w:rPr>
        <w:t>weksla</w:t>
      </w:r>
      <w:r w:rsidRPr="005678BE">
        <w:rPr>
          <w:rFonts w:ascii="Times New Roman" w:hAnsi="Times New Roman"/>
        </w:rPr>
        <w:t>.</w:t>
      </w:r>
    </w:p>
    <w:p w:rsidR="00324E52" w:rsidRPr="005678BE" w:rsidRDefault="00324E52" w:rsidP="005678BE">
      <w:pPr>
        <w:spacing w:after="0"/>
        <w:jc w:val="both"/>
        <w:rPr>
          <w:rFonts w:ascii="Times New Roman" w:hAnsi="Times New Roman"/>
        </w:rPr>
      </w:pPr>
      <w:r w:rsidRPr="005678BE">
        <w:rPr>
          <w:rFonts w:ascii="Times New Roman" w:hAnsi="Times New Roman"/>
        </w:rPr>
        <w:t xml:space="preserve">Jednocześnie zobowiązujemy się do informowania </w:t>
      </w:r>
      <w:r>
        <w:rPr>
          <w:rFonts w:ascii="Times New Roman" w:hAnsi="Times New Roman"/>
        </w:rPr>
        <w:t>Stowarzyszenia „Lider Pojezierza”</w:t>
      </w:r>
      <w:r w:rsidRPr="005678BE">
        <w:rPr>
          <w:rFonts w:ascii="Times New Roman" w:hAnsi="Times New Roman"/>
        </w:rPr>
        <w:t xml:space="preserve"> o każdorazowej zmianie adresu z tym skutkiem, że list skierowany według ostatnich znanych danych i pod ostatnio znany adres będzie uważany za skutecznie doręczony.</w:t>
      </w:r>
    </w:p>
    <w:p w:rsidR="00324E52" w:rsidRPr="005678BE" w:rsidRDefault="00324E52" w:rsidP="005678BE">
      <w:pPr>
        <w:spacing w:after="0"/>
        <w:jc w:val="both"/>
        <w:rPr>
          <w:rFonts w:ascii="Times New Roman" w:hAnsi="Times New Roman"/>
        </w:rPr>
      </w:pPr>
      <w:r w:rsidRPr="005678BE">
        <w:rPr>
          <w:rFonts w:ascii="Times New Roman" w:hAnsi="Times New Roman"/>
        </w:rPr>
        <w:t>Je</w:t>
      </w:r>
      <w:r w:rsidRPr="00844C9F">
        <w:rPr>
          <w:rFonts w:ascii="Times New Roman" w:hAnsi="Times New Roman"/>
        </w:rPr>
        <w:t>dnocześnie zobowiązujemy się za</w:t>
      </w:r>
      <w:r>
        <w:rPr>
          <w:rFonts w:ascii="Times New Roman" w:hAnsi="Times New Roman"/>
        </w:rPr>
        <w:t>p</w:t>
      </w:r>
      <w:r w:rsidRPr="005678BE">
        <w:rPr>
          <w:rFonts w:ascii="Times New Roman" w:hAnsi="Times New Roman"/>
        </w:rPr>
        <w:t>łacić sumę wekslową na żądanie posiadacza weksla</w:t>
      </w:r>
      <w:r>
        <w:rPr>
          <w:rFonts w:ascii="Times New Roman" w:hAnsi="Times New Roman"/>
        </w:rPr>
        <w:t>,</w:t>
      </w:r>
      <w:r w:rsidRPr="005678BE">
        <w:rPr>
          <w:rFonts w:ascii="Times New Roman" w:hAnsi="Times New Roman"/>
        </w:rPr>
        <w:t xml:space="preserve"> jako pokrycie naszego długu wynikającego z umowy nr…………………………………… </w:t>
      </w:r>
      <w:r w:rsidR="00CA6764">
        <w:rPr>
          <w:rFonts w:ascii="Times New Roman" w:hAnsi="Times New Roman"/>
        </w:rPr>
        <w:br/>
      </w:r>
      <w:r w:rsidRPr="005678BE">
        <w:rPr>
          <w:rFonts w:ascii="Times New Roman" w:hAnsi="Times New Roman"/>
        </w:rPr>
        <w:t>z dnia</w:t>
      </w:r>
      <w:r>
        <w:rPr>
          <w:rFonts w:ascii="Times New Roman" w:hAnsi="Times New Roman"/>
        </w:rPr>
        <w:t>…………………………</w:t>
      </w:r>
      <w:r w:rsidRPr="005678BE">
        <w:rPr>
          <w:rFonts w:ascii="Times New Roman" w:hAnsi="Times New Roman"/>
        </w:rPr>
        <w:t xml:space="preserve">r. zawartej pomiędzy nami a </w:t>
      </w:r>
      <w:r>
        <w:rPr>
          <w:rFonts w:ascii="Times New Roman" w:hAnsi="Times New Roman"/>
        </w:rPr>
        <w:t>Stowarzyszenie „Lider Pojezierza”</w:t>
      </w:r>
      <w:r w:rsidRPr="005678BE">
        <w:rPr>
          <w:rFonts w:ascii="Times New Roman" w:hAnsi="Times New Roman"/>
        </w:rPr>
        <w:t>.</w:t>
      </w:r>
    </w:p>
    <w:p w:rsidR="00324E52" w:rsidRPr="005678BE" w:rsidRDefault="00324E52" w:rsidP="005678BE">
      <w:pPr>
        <w:spacing w:after="0"/>
        <w:jc w:val="both"/>
        <w:rPr>
          <w:rFonts w:ascii="Times New Roman" w:hAnsi="Times New Roman"/>
        </w:rPr>
      </w:pPr>
      <w:r w:rsidRPr="005678BE">
        <w:rPr>
          <w:rFonts w:ascii="Times New Roman" w:hAnsi="Times New Roman"/>
        </w:rPr>
        <w:t>Adres wystawcy weksla: Sądowa 8, 74-320 Barlinek</w:t>
      </w:r>
    </w:p>
    <w:p w:rsidR="00324E52" w:rsidRPr="005678BE" w:rsidRDefault="00324E52" w:rsidP="005678BE">
      <w:pPr>
        <w:spacing w:after="0"/>
        <w:jc w:val="both"/>
        <w:rPr>
          <w:rFonts w:ascii="Times New Roman" w:hAnsi="Times New Roman"/>
        </w:rPr>
      </w:pPr>
      <w:r w:rsidRPr="005678BE">
        <w:rPr>
          <w:rFonts w:ascii="Times New Roman" w:hAnsi="Times New Roman"/>
        </w:rPr>
        <w:t>Weksel będzie płatny na rachunek bankowy nr</w:t>
      </w:r>
      <w:r w:rsidR="00CA6764">
        <w:rPr>
          <w:rFonts w:ascii="Times New Roman" w:hAnsi="Times New Roman"/>
        </w:rPr>
        <w:t xml:space="preserve"> </w:t>
      </w:r>
      <w:r w:rsidR="00706DA1">
        <w:rPr>
          <w:rFonts w:ascii="Times New Roman" w:hAnsi="Times New Roman"/>
        </w:rPr>
        <w:t>………………………………………………………..</w:t>
      </w:r>
    </w:p>
    <w:p w:rsidR="00324E52" w:rsidRDefault="00324E52" w:rsidP="005678BE">
      <w:pPr>
        <w:spacing w:after="0"/>
        <w:jc w:val="both"/>
        <w:rPr>
          <w:rFonts w:ascii="Times New Roman" w:hAnsi="Times New Roman"/>
        </w:rPr>
      </w:pPr>
      <w:r w:rsidRPr="005678BE">
        <w:rPr>
          <w:rFonts w:ascii="Times New Roman" w:hAnsi="Times New Roman"/>
        </w:rPr>
        <w:t>Deklaracja wekslowa została sporządzona w dwóch egzemplarzach po jednym dla każdej ze stron.</w:t>
      </w:r>
    </w:p>
    <w:p w:rsidR="006D4F3B" w:rsidRPr="005678BE" w:rsidRDefault="006D4F3B" w:rsidP="005678BE">
      <w:pPr>
        <w:spacing w:after="0"/>
        <w:jc w:val="both"/>
        <w:rPr>
          <w:rFonts w:ascii="Times New Roman" w:hAnsi="Times New Roman"/>
        </w:rPr>
      </w:pPr>
    </w:p>
    <w:p w:rsidR="00324E52" w:rsidRPr="005678BE" w:rsidRDefault="00324E52" w:rsidP="005678BE">
      <w:pPr>
        <w:spacing w:after="0"/>
        <w:jc w:val="both"/>
        <w:rPr>
          <w:rFonts w:ascii="Times New Roman" w:hAnsi="Times New Roman"/>
        </w:rPr>
      </w:pPr>
    </w:p>
    <w:p w:rsidR="00324E52" w:rsidRPr="005678BE" w:rsidRDefault="00CA6764" w:rsidP="005678BE">
      <w:pPr>
        <w:spacing w:after="0"/>
        <w:jc w:val="right"/>
        <w:rPr>
          <w:rFonts w:ascii="Times New Roman" w:hAnsi="Times New Roman"/>
        </w:rPr>
      </w:pPr>
      <w:r>
        <w:rPr>
          <w:rFonts w:ascii="Times New Roman" w:hAnsi="Times New Roman"/>
        </w:rPr>
        <w:t>….</w:t>
      </w:r>
      <w:r w:rsidR="00324E52" w:rsidRPr="005678BE">
        <w:rPr>
          <w:rFonts w:ascii="Times New Roman" w:hAnsi="Times New Roman"/>
        </w:rPr>
        <w:t>……</w:t>
      </w:r>
      <w:r>
        <w:rPr>
          <w:rFonts w:ascii="Times New Roman" w:hAnsi="Times New Roman"/>
        </w:rPr>
        <w:t>…….</w:t>
      </w:r>
      <w:r w:rsidR="00324E52" w:rsidRPr="005678BE">
        <w:rPr>
          <w:rFonts w:ascii="Times New Roman" w:hAnsi="Times New Roman"/>
        </w:rPr>
        <w:t>…………………………………</w:t>
      </w:r>
    </w:p>
    <w:p w:rsidR="00324E52" w:rsidRPr="005678BE" w:rsidRDefault="00324E52" w:rsidP="005678BE">
      <w:pPr>
        <w:spacing w:after="0"/>
        <w:ind w:left="5103"/>
        <w:jc w:val="both"/>
        <w:rPr>
          <w:rFonts w:ascii="Times New Roman" w:hAnsi="Times New Roman"/>
        </w:rPr>
      </w:pPr>
      <w:r w:rsidRPr="005678BE">
        <w:rPr>
          <w:rFonts w:ascii="Times New Roman" w:hAnsi="Times New Roman"/>
        </w:rPr>
        <w:t>(czytelny podpis osób upoważnionych do wystawiania weksla, pieczęć Beneficjenta)</w:t>
      </w:r>
    </w:p>
    <w:p w:rsidR="00324E52" w:rsidRPr="00844C9F" w:rsidRDefault="00324E52" w:rsidP="00844C9F">
      <w:pPr>
        <w:spacing w:after="0"/>
        <w:jc w:val="both"/>
        <w:rPr>
          <w:rFonts w:ascii="Times New Roman" w:eastAsia="Calibri" w:hAnsi="Times New Roman"/>
        </w:rPr>
      </w:pPr>
    </w:p>
    <w:p w:rsidR="00324E52" w:rsidRDefault="00324E52"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p>
    <w:p w:rsidR="00706DA1" w:rsidRDefault="00706DA1" w:rsidP="00F36B05">
      <w:pPr>
        <w:spacing w:after="0"/>
        <w:jc w:val="both"/>
        <w:rPr>
          <w:rFonts w:ascii="Times New Roman" w:eastAsia="Calibri" w:hAnsi="Times New Roman"/>
        </w:rPr>
      </w:pPr>
      <w:r>
        <w:rPr>
          <w:rFonts w:ascii="Times New Roman" w:eastAsia="Calibri" w:hAnsi="Times New Roman"/>
        </w:rPr>
        <w:t>Dane osób upoważnionych do wystawienia weksla:</w:t>
      </w:r>
    </w:p>
    <w:p w:rsidR="00706DA1" w:rsidRDefault="00706DA1" w:rsidP="00F36B05">
      <w:pPr>
        <w:spacing w:after="0"/>
        <w:jc w:val="both"/>
        <w:rPr>
          <w:rFonts w:ascii="Times New Roman" w:eastAsia="Calibri" w:hAnsi="Times New Roman"/>
        </w:rPr>
      </w:pPr>
    </w:p>
    <w:p w:rsidR="00706DA1" w:rsidRDefault="00706DA1" w:rsidP="005678BE">
      <w:pPr>
        <w:numPr>
          <w:ilvl w:val="0"/>
          <w:numId w:val="29"/>
        </w:numPr>
        <w:spacing w:after="0"/>
        <w:jc w:val="both"/>
        <w:rPr>
          <w:rFonts w:ascii="Times New Roman" w:eastAsia="Calibri" w:hAnsi="Times New Roman"/>
        </w:rPr>
      </w:pPr>
      <w:r>
        <w:rPr>
          <w:rFonts w:ascii="Times New Roman" w:eastAsia="Calibri" w:hAnsi="Times New Roman"/>
        </w:rPr>
        <w:t>Imię, nazwisko……………………………………………………………….</w:t>
      </w:r>
    </w:p>
    <w:p w:rsidR="00706DA1" w:rsidRDefault="00706DA1" w:rsidP="005678BE">
      <w:pPr>
        <w:spacing w:after="0"/>
        <w:ind w:left="720"/>
        <w:jc w:val="both"/>
        <w:rPr>
          <w:rFonts w:ascii="Times New Roman" w:eastAsia="Calibri" w:hAnsi="Times New Roman"/>
        </w:rPr>
      </w:pPr>
    </w:p>
    <w:p w:rsidR="00706DA1" w:rsidRDefault="00706DA1" w:rsidP="005678BE">
      <w:pPr>
        <w:spacing w:after="0"/>
        <w:ind w:left="720"/>
        <w:jc w:val="both"/>
        <w:rPr>
          <w:rFonts w:ascii="Times New Roman" w:eastAsia="Calibri" w:hAnsi="Times New Roman"/>
        </w:rPr>
      </w:pPr>
      <w:r>
        <w:rPr>
          <w:rFonts w:ascii="Times New Roman" w:eastAsia="Calibri" w:hAnsi="Times New Roman"/>
        </w:rPr>
        <w:t>Pełniona funkcja…………………………………………………………….</w:t>
      </w:r>
    </w:p>
    <w:p w:rsidR="00706DA1" w:rsidRDefault="00706DA1" w:rsidP="005678BE">
      <w:pPr>
        <w:spacing w:after="0"/>
        <w:ind w:left="720"/>
        <w:jc w:val="both"/>
        <w:rPr>
          <w:rFonts w:ascii="Times New Roman" w:eastAsia="Calibri" w:hAnsi="Times New Roman"/>
        </w:rPr>
      </w:pPr>
    </w:p>
    <w:p w:rsidR="00706DA1" w:rsidRDefault="00706DA1" w:rsidP="005678BE">
      <w:pPr>
        <w:spacing w:after="0"/>
        <w:ind w:left="720"/>
        <w:jc w:val="both"/>
        <w:rPr>
          <w:rFonts w:ascii="Times New Roman" w:eastAsia="Calibri" w:hAnsi="Times New Roman"/>
        </w:rPr>
      </w:pPr>
      <w:r>
        <w:rPr>
          <w:rFonts w:ascii="Times New Roman" w:eastAsia="Calibri" w:hAnsi="Times New Roman"/>
        </w:rPr>
        <w:t>Seria i nr dowodu osobistego……………………………………………..</w:t>
      </w:r>
    </w:p>
    <w:p w:rsidR="00706DA1" w:rsidRDefault="00706DA1" w:rsidP="005678BE">
      <w:pPr>
        <w:spacing w:after="0"/>
        <w:ind w:left="720"/>
        <w:jc w:val="both"/>
        <w:rPr>
          <w:rFonts w:ascii="Times New Roman" w:eastAsia="Calibri" w:hAnsi="Times New Roman"/>
        </w:rPr>
      </w:pPr>
    </w:p>
    <w:p w:rsidR="00706DA1" w:rsidRDefault="00706DA1" w:rsidP="005678BE">
      <w:pPr>
        <w:spacing w:after="0"/>
        <w:ind w:left="720"/>
        <w:jc w:val="both"/>
        <w:rPr>
          <w:rFonts w:ascii="Times New Roman" w:eastAsia="Calibri" w:hAnsi="Times New Roman"/>
        </w:rPr>
      </w:pPr>
      <w:r>
        <w:rPr>
          <w:rFonts w:ascii="Times New Roman" w:eastAsia="Calibri" w:hAnsi="Times New Roman"/>
        </w:rPr>
        <w:t>Wydany przez………………………………………………………………..</w:t>
      </w:r>
    </w:p>
    <w:p w:rsidR="00706DA1" w:rsidRDefault="00706DA1" w:rsidP="005678BE">
      <w:pPr>
        <w:spacing w:after="0"/>
        <w:ind w:left="720"/>
        <w:jc w:val="both"/>
        <w:rPr>
          <w:rFonts w:ascii="Times New Roman" w:eastAsia="Calibri" w:hAnsi="Times New Roman"/>
        </w:rPr>
      </w:pPr>
    </w:p>
    <w:p w:rsidR="00706DA1" w:rsidRDefault="00706DA1" w:rsidP="005678BE">
      <w:pPr>
        <w:spacing w:after="0"/>
        <w:ind w:left="720"/>
        <w:jc w:val="both"/>
        <w:rPr>
          <w:rFonts w:ascii="Times New Roman" w:eastAsia="Calibri" w:hAnsi="Times New Roman"/>
        </w:rPr>
      </w:pPr>
      <w:r>
        <w:rPr>
          <w:rFonts w:ascii="Times New Roman" w:eastAsia="Calibri" w:hAnsi="Times New Roman"/>
        </w:rPr>
        <w:t>Imiona rodziców…………………………………………………………….</w:t>
      </w:r>
    </w:p>
    <w:p w:rsidR="00706DA1" w:rsidRDefault="00706DA1" w:rsidP="005678BE">
      <w:pPr>
        <w:spacing w:after="0"/>
        <w:ind w:left="720"/>
        <w:jc w:val="both"/>
        <w:rPr>
          <w:rFonts w:ascii="Times New Roman" w:eastAsia="Calibri" w:hAnsi="Times New Roman"/>
        </w:rPr>
      </w:pPr>
    </w:p>
    <w:p w:rsidR="00706DA1" w:rsidRDefault="00706DA1" w:rsidP="005678BE">
      <w:pPr>
        <w:spacing w:after="0"/>
        <w:ind w:left="720"/>
        <w:jc w:val="both"/>
        <w:rPr>
          <w:rFonts w:ascii="Times New Roman" w:eastAsia="Calibri" w:hAnsi="Times New Roman"/>
        </w:rPr>
      </w:pPr>
      <w:r>
        <w:rPr>
          <w:rFonts w:ascii="Times New Roman" w:eastAsia="Calibri" w:hAnsi="Times New Roman"/>
        </w:rPr>
        <w:t>Data i miejsce urodzenia…………………………………………………..</w:t>
      </w:r>
    </w:p>
    <w:p w:rsidR="00706DA1" w:rsidRDefault="00706DA1" w:rsidP="005678BE">
      <w:pPr>
        <w:spacing w:after="0"/>
        <w:ind w:left="720"/>
        <w:jc w:val="both"/>
        <w:rPr>
          <w:rFonts w:ascii="Times New Roman" w:eastAsia="Calibri" w:hAnsi="Times New Roman"/>
        </w:rPr>
      </w:pPr>
    </w:p>
    <w:p w:rsidR="00706DA1" w:rsidRDefault="00706DA1" w:rsidP="005678BE">
      <w:pPr>
        <w:spacing w:after="0"/>
        <w:ind w:left="720"/>
        <w:jc w:val="both"/>
        <w:rPr>
          <w:rFonts w:ascii="Times New Roman" w:eastAsia="Calibri" w:hAnsi="Times New Roman"/>
        </w:rPr>
      </w:pPr>
    </w:p>
    <w:p w:rsidR="00706DA1" w:rsidRDefault="00706DA1" w:rsidP="005678BE">
      <w:pPr>
        <w:spacing w:after="0"/>
        <w:ind w:left="720"/>
        <w:jc w:val="right"/>
        <w:rPr>
          <w:rFonts w:ascii="Times New Roman" w:eastAsia="Calibri" w:hAnsi="Times New Roman"/>
        </w:rPr>
      </w:pPr>
      <w:r>
        <w:rPr>
          <w:rFonts w:ascii="Times New Roman" w:eastAsia="Calibri" w:hAnsi="Times New Roman"/>
        </w:rPr>
        <w:t>………………………………………………………….</w:t>
      </w:r>
    </w:p>
    <w:p w:rsidR="00706DA1" w:rsidRDefault="00706DA1" w:rsidP="005678BE">
      <w:pPr>
        <w:spacing w:after="0"/>
        <w:ind w:left="720"/>
        <w:jc w:val="center"/>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Podpis</w:t>
      </w:r>
    </w:p>
    <w:p w:rsidR="00706DA1" w:rsidRDefault="00706DA1" w:rsidP="005678BE">
      <w:pPr>
        <w:spacing w:after="0"/>
        <w:ind w:left="720"/>
        <w:jc w:val="center"/>
        <w:rPr>
          <w:rFonts w:ascii="Times New Roman" w:eastAsia="Calibri" w:hAnsi="Times New Roman"/>
        </w:rPr>
      </w:pPr>
    </w:p>
    <w:p w:rsidR="00706DA1" w:rsidRPr="00844C9F" w:rsidRDefault="00706DA1" w:rsidP="00844C9F">
      <w:pPr>
        <w:numPr>
          <w:ilvl w:val="0"/>
          <w:numId w:val="29"/>
        </w:numPr>
        <w:spacing w:after="0"/>
        <w:jc w:val="both"/>
        <w:rPr>
          <w:rFonts w:ascii="Times New Roman" w:eastAsia="Calibri" w:hAnsi="Times New Roman"/>
        </w:rPr>
      </w:pPr>
      <w:r>
        <w:rPr>
          <w:rFonts w:ascii="Times New Roman" w:eastAsia="Calibri" w:hAnsi="Times New Roman"/>
        </w:rPr>
        <w:t>Imię, nazwisko……………………………………………………………….</w:t>
      </w:r>
    </w:p>
    <w:p w:rsidR="00706DA1" w:rsidRDefault="00706DA1" w:rsidP="00706DA1">
      <w:pPr>
        <w:spacing w:after="0"/>
        <w:ind w:left="720"/>
        <w:jc w:val="both"/>
        <w:rPr>
          <w:rFonts w:ascii="Times New Roman" w:eastAsia="Calibri" w:hAnsi="Times New Roman"/>
        </w:rPr>
      </w:pPr>
    </w:p>
    <w:p w:rsidR="00706DA1" w:rsidRDefault="00706DA1" w:rsidP="00706DA1">
      <w:pPr>
        <w:spacing w:after="0"/>
        <w:ind w:left="720"/>
        <w:jc w:val="both"/>
        <w:rPr>
          <w:rFonts w:ascii="Times New Roman" w:eastAsia="Calibri" w:hAnsi="Times New Roman"/>
        </w:rPr>
      </w:pPr>
      <w:r>
        <w:rPr>
          <w:rFonts w:ascii="Times New Roman" w:eastAsia="Calibri" w:hAnsi="Times New Roman"/>
        </w:rPr>
        <w:t>Pełniona funkcja…………………………………………………………….</w:t>
      </w:r>
    </w:p>
    <w:p w:rsidR="00706DA1" w:rsidRDefault="00706DA1" w:rsidP="00706DA1">
      <w:pPr>
        <w:spacing w:after="0"/>
        <w:ind w:left="720"/>
        <w:jc w:val="both"/>
        <w:rPr>
          <w:rFonts w:ascii="Times New Roman" w:eastAsia="Calibri" w:hAnsi="Times New Roman"/>
        </w:rPr>
      </w:pPr>
    </w:p>
    <w:p w:rsidR="00706DA1" w:rsidRDefault="00706DA1" w:rsidP="00706DA1">
      <w:pPr>
        <w:spacing w:after="0"/>
        <w:ind w:left="720"/>
        <w:jc w:val="both"/>
        <w:rPr>
          <w:rFonts w:ascii="Times New Roman" w:eastAsia="Calibri" w:hAnsi="Times New Roman"/>
        </w:rPr>
      </w:pPr>
      <w:r>
        <w:rPr>
          <w:rFonts w:ascii="Times New Roman" w:eastAsia="Calibri" w:hAnsi="Times New Roman"/>
        </w:rPr>
        <w:t>Seria i nr dowodu osobistego……………………………………………..</w:t>
      </w:r>
    </w:p>
    <w:p w:rsidR="00706DA1" w:rsidRDefault="00706DA1" w:rsidP="00706DA1">
      <w:pPr>
        <w:spacing w:after="0"/>
        <w:ind w:left="720"/>
        <w:jc w:val="both"/>
        <w:rPr>
          <w:rFonts w:ascii="Times New Roman" w:eastAsia="Calibri" w:hAnsi="Times New Roman"/>
        </w:rPr>
      </w:pPr>
    </w:p>
    <w:p w:rsidR="00706DA1" w:rsidRDefault="00706DA1" w:rsidP="00706DA1">
      <w:pPr>
        <w:spacing w:after="0"/>
        <w:ind w:left="720"/>
        <w:jc w:val="both"/>
        <w:rPr>
          <w:rFonts w:ascii="Times New Roman" w:eastAsia="Calibri" w:hAnsi="Times New Roman"/>
        </w:rPr>
      </w:pPr>
      <w:r>
        <w:rPr>
          <w:rFonts w:ascii="Times New Roman" w:eastAsia="Calibri" w:hAnsi="Times New Roman"/>
        </w:rPr>
        <w:t>Wydany przez………………………………………………………………..</w:t>
      </w:r>
    </w:p>
    <w:p w:rsidR="00706DA1" w:rsidRDefault="00706DA1" w:rsidP="00706DA1">
      <w:pPr>
        <w:spacing w:after="0"/>
        <w:ind w:left="720"/>
        <w:jc w:val="both"/>
        <w:rPr>
          <w:rFonts w:ascii="Times New Roman" w:eastAsia="Calibri" w:hAnsi="Times New Roman"/>
        </w:rPr>
      </w:pPr>
    </w:p>
    <w:p w:rsidR="00706DA1" w:rsidRDefault="00706DA1" w:rsidP="00706DA1">
      <w:pPr>
        <w:spacing w:after="0"/>
        <w:ind w:left="720"/>
        <w:jc w:val="both"/>
        <w:rPr>
          <w:rFonts w:ascii="Times New Roman" w:eastAsia="Calibri" w:hAnsi="Times New Roman"/>
        </w:rPr>
      </w:pPr>
      <w:r>
        <w:rPr>
          <w:rFonts w:ascii="Times New Roman" w:eastAsia="Calibri" w:hAnsi="Times New Roman"/>
        </w:rPr>
        <w:t>Imiona rodziców…………………………………………………………….</w:t>
      </w:r>
    </w:p>
    <w:p w:rsidR="00706DA1" w:rsidRDefault="00706DA1" w:rsidP="00706DA1">
      <w:pPr>
        <w:spacing w:after="0"/>
        <w:ind w:left="720"/>
        <w:jc w:val="both"/>
        <w:rPr>
          <w:rFonts w:ascii="Times New Roman" w:eastAsia="Calibri" w:hAnsi="Times New Roman"/>
        </w:rPr>
      </w:pPr>
    </w:p>
    <w:p w:rsidR="00706DA1" w:rsidRDefault="00706DA1" w:rsidP="00706DA1">
      <w:pPr>
        <w:spacing w:after="0"/>
        <w:ind w:left="720"/>
        <w:jc w:val="both"/>
        <w:rPr>
          <w:rFonts w:ascii="Times New Roman" w:eastAsia="Calibri" w:hAnsi="Times New Roman"/>
        </w:rPr>
      </w:pPr>
      <w:r>
        <w:rPr>
          <w:rFonts w:ascii="Times New Roman" w:eastAsia="Calibri" w:hAnsi="Times New Roman"/>
        </w:rPr>
        <w:t>Data i miejsce urodzenia…………………………………………………..</w:t>
      </w:r>
    </w:p>
    <w:p w:rsidR="00706DA1" w:rsidRDefault="00706DA1" w:rsidP="00706DA1">
      <w:pPr>
        <w:spacing w:after="0"/>
        <w:ind w:left="720"/>
        <w:jc w:val="both"/>
        <w:rPr>
          <w:rFonts w:ascii="Times New Roman" w:eastAsia="Calibri" w:hAnsi="Times New Roman"/>
        </w:rPr>
      </w:pPr>
    </w:p>
    <w:p w:rsidR="00706DA1" w:rsidRDefault="00706DA1" w:rsidP="00706DA1">
      <w:pPr>
        <w:spacing w:after="0"/>
        <w:ind w:left="720"/>
        <w:jc w:val="both"/>
        <w:rPr>
          <w:rFonts w:ascii="Times New Roman" w:eastAsia="Calibri" w:hAnsi="Times New Roman"/>
        </w:rPr>
      </w:pPr>
    </w:p>
    <w:p w:rsidR="00706DA1" w:rsidRDefault="00706DA1" w:rsidP="00706DA1">
      <w:pPr>
        <w:spacing w:after="0"/>
        <w:ind w:left="720"/>
        <w:jc w:val="right"/>
        <w:rPr>
          <w:rFonts w:ascii="Times New Roman" w:eastAsia="Calibri" w:hAnsi="Times New Roman"/>
        </w:rPr>
      </w:pPr>
      <w:r>
        <w:rPr>
          <w:rFonts w:ascii="Times New Roman" w:eastAsia="Calibri" w:hAnsi="Times New Roman"/>
        </w:rPr>
        <w:t>………………………………………………………….</w:t>
      </w:r>
    </w:p>
    <w:p w:rsidR="00706DA1" w:rsidRDefault="00706DA1" w:rsidP="00706DA1">
      <w:pPr>
        <w:spacing w:after="0"/>
        <w:ind w:left="720"/>
        <w:jc w:val="center"/>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Podpis</w:t>
      </w:r>
    </w:p>
    <w:p w:rsidR="00706DA1" w:rsidRDefault="00706DA1" w:rsidP="00706DA1">
      <w:pPr>
        <w:spacing w:after="0"/>
        <w:ind w:left="720"/>
        <w:jc w:val="center"/>
        <w:rPr>
          <w:rFonts w:ascii="Times New Roman" w:eastAsia="Calibri" w:hAnsi="Times New Roman"/>
        </w:rPr>
      </w:pPr>
    </w:p>
    <w:p w:rsidR="00706DA1" w:rsidRDefault="00706DA1" w:rsidP="00706DA1">
      <w:pPr>
        <w:spacing w:after="0"/>
        <w:ind w:left="720"/>
        <w:jc w:val="center"/>
        <w:rPr>
          <w:rFonts w:ascii="Times New Roman" w:eastAsia="Calibri" w:hAnsi="Times New Roman"/>
        </w:rPr>
      </w:pPr>
    </w:p>
    <w:p w:rsidR="00706DA1" w:rsidRDefault="00706DA1" w:rsidP="00706DA1">
      <w:pPr>
        <w:spacing w:after="0"/>
        <w:ind w:left="720"/>
        <w:jc w:val="center"/>
        <w:rPr>
          <w:rFonts w:ascii="Times New Roman" w:eastAsia="Calibri" w:hAnsi="Times New Roman"/>
        </w:rPr>
      </w:pPr>
    </w:p>
    <w:p w:rsidR="00706DA1" w:rsidRDefault="00706DA1" w:rsidP="00706DA1">
      <w:pPr>
        <w:spacing w:after="0"/>
        <w:ind w:left="720"/>
        <w:jc w:val="center"/>
        <w:rPr>
          <w:rFonts w:ascii="Times New Roman" w:eastAsia="Calibri" w:hAnsi="Times New Roman"/>
        </w:rPr>
      </w:pPr>
    </w:p>
    <w:p w:rsidR="00706DA1" w:rsidRDefault="00706DA1" w:rsidP="00706DA1">
      <w:pPr>
        <w:spacing w:after="0"/>
        <w:ind w:left="720"/>
        <w:jc w:val="center"/>
        <w:rPr>
          <w:rFonts w:ascii="Times New Roman" w:eastAsia="Calibri" w:hAnsi="Times New Roman"/>
        </w:rPr>
      </w:pPr>
    </w:p>
    <w:p w:rsidR="00706DA1" w:rsidRDefault="00706DA1" w:rsidP="00706DA1">
      <w:pPr>
        <w:spacing w:after="0"/>
        <w:ind w:left="720"/>
        <w:jc w:val="center"/>
        <w:rPr>
          <w:rFonts w:ascii="Times New Roman" w:eastAsia="Calibri" w:hAnsi="Times New Roman"/>
        </w:rPr>
      </w:pPr>
    </w:p>
    <w:p w:rsidR="00706DA1" w:rsidRDefault="00706DA1" w:rsidP="00706DA1">
      <w:pPr>
        <w:spacing w:after="0"/>
        <w:ind w:left="720"/>
        <w:jc w:val="center"/>
        <w:rPr>
          <w:rFonts w:ascii="Times New Roman" w:eastAsia="Calibri" w:hAnsi="Times New Roman"/>
        </w:rPr>
      </w:pPr>
    </w:p>
    <w:p w:rsidR="00706DA1" w:rsidRDefault="00706DA1" w:rsidP="00844C9F">
      <w:pPr>
        <w:spacing w:after="0"/>
        <w:ind w:left="720"/>
        <w:jc w:val="center"/>
        <w:rPr>
          <w:rFonts w:ascii="Times New Roman" w:eastAsia="Calibri" w:hAnsi="Times New Roman"/>
        </w:rPr>
      </w:pPr>
      <w:r>
        <w:rPr>
          <w:rFonts w:ascii="Times New Roman" w:eastAsia="Calibri" w:hAnsi="Times New Roman"/>
        </w:rPr>
        <w:t>Stwierdzam własnoręczność podpisów wystawcy weksla złożonych w mojej obecności</w:t>
      </w:r>
    </w:p>
    <w:p w:rsidR="00706DA1" w:rsidRDefault="00706DA1" w:rsidP="005678BE">
      <w:pPr>
        <w:spacing w:after="0"/>
        <w:ind w:left="720"/>
        <w:jc w:val="center"/>
        <w:rPr>
          <w:rFonts w:ascii="Times New Roman" w:eastAsia="Calibri" w:hAnsi="Times New Roman"/>
        </w:rPr>
      </w:pPr>
    </w:p>
    <w:p w:rsidR="00706DA1" w:rsidRDefault="00706DA1" w:rsidP="005678BE">
      <w:pPr>
        <w:spacing w:after="0"/>
        <w:ind w:left="720"/>
        <w:jc w:val="center"/>
        <w:rPr>
          <w:rFonts w:ascii="Times New Roman" w:eastAsia="Calibri" w:hAnsi="Times New Roman"/>
        </w:rPr>
      </w:pPr>
      <w:r>
        <w:rPr>
          <w:rFonts w:ascii="Times New Roman" w:eastAsia="Calibri" w:hAnsi="Times New Roman"/>
        </w:rPr>
        <w:t>…………………………………………………………………………………………………</w:t>
      </w:r>
    </w:p>
    <w:p w:rsidR="00706DA1" w:rsidRPr="00706DA1" w:rsidRDefault="00706DA1" w:rsidP="005678BE">
      <w:pPr>
        <w:spacing w:after="0"/>
        <w:ind w:left="720"/>
        <w:jc w:val="center"/>
        <w:rPr>
          <w:rFonts w:ascii="Times New Roman" w:eastAsia="Calibri" w:hAnsi="Times New Roman"/>
        </w:rPr>
      </w:pPr>
      <w:r w:rsidRPr="005678BE">
        <w:rPr>
          <w:rFonts w:ascii="Times New Roman" w:eastAsia="Calibri" w:hAnsi="Times New Roman"/>
          <w:sz w:val="16"/>
          <w:szCs w:val="16"/>
        </w:rPr>
        <w:t>(imię i nazwisko, data oraz podpis osoby upoważnionej)</w:t>
      </w:r>
    </w:p>
    <w:sectPr w:rsidR="00706DA1" w:rsidRPr="00706DA1" w:rsidSect="006D4F3B">
      <w:footerReference w:type="default" r:id="rId9"/>
      <w:pgSz w:w="11906" w:h="16838"/>
      <w:pgMar w:top="1276" w:right="1417"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97" w:rsidRDefault="00A90E97" w:rsidP="00C70A93">
      <w:pPr>
        <w:spacing w:after="0" w:line="240" w:lineRule="auto"/>
      </w:pPr>
      <w:r>
        <w:separator/>
      </w:r>
    </w:p>
  </w:endnote>
  <w:endnote w:type="continuationSeparator" w:id="0">
    <w:p w:rsidR="00A90E97" w:rsidRDefault="00A90E97" w:rsidP="00C7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DC" w:rsidRDefault="00DD09D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14C4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14C44">
      <w:rPr>
        <w:b/>
        <w:bCs/>
        <w:noProof/>
      </w:rPr>
      <w:t>11</w:t>
    </w:r>
    <w:r>
      <w:rPr>
        <w:b/>
        <w:bCs/>
        <w:sz w:val="24"/>
        <w:szCs w:val="24"/>
      </w:rPr>
      <w:fldChar w:fldCharType="end"/>
    </w:r>
  </w:p>
  <w:p w:rsidR="00FF60E9" w:rsidRDefault="00FF6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97" w:rsidRDefault="00A90E97" w:rsidP="00C70A93">
      <w:pPr>
        <w:spacing w:after="0" w:line="240" w:lineRule="auto"/>
      </w:pPr>
      <w:r>
        <w:separator/>
      </w:r>
    </w:p>
  </w:footnote>
  <w:footnote w:type="continuationSeparator" w:id="0">
    <w:p w:rsidR="00A90E97" w:rsidRDefault="00A90E97" w:rsidP="00C70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439"/>
    <w:multiLevelType w:val="hybridMultilevel"/>
    <w:tmpl w:val="0CCAE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711548"/>
    <w:multiLevelType w:val="hybridMultilevel"/>
    <w:tmpl w:val="33E6735A"/>
    <w:lvl w:ilvl="0" w:tplc="326E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D4230"/>
    <w:multiLevelType w:val="hybridMultilevel"/>
    <w:tmpl w:val="3F4A6F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3342E"/>
    <w:multiLevelType w:val="hybridMultilevel"/>
    <w:tmpl w:val="258E33B0"/>
    <w:lvl w:ilvl="0" w:tplc="81D423B2">
      <w:start w:val="1"/>
      <w:numFmt w:val="decimal"/>
      <w:lvlText w:val="%1."/>
      <w:lvlJc w:val="left"/>
      <w:pPr>
        <w:ind w:left="60" w:hanging="360"/>
      </w:pPr>
      <w:rPr>
        <w:rFonts w:hint="default"/>
      </w:rPr>
    </w:lvl>
    <w:lvl w:ilvl="1" w:tplc="412205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0C59C6"/>
    <w:multiLevelType w:val="multilevel"/>
    <w:tmpl w:val="AEDA70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3025B"/>
    <w:multiLevelType w:val="multilevel"/>
    <w:tmpl w:val="26EEFB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97897"/>
    <w:multiLevelType w:val="hybridMultilevel"/>
    <w:tmpl w:val="79227AB2"/>
    <w:lvl w:ilvl="0" w:tplc="55BEBA8A">
      <w:start w:val="1"/>
      <w:numFmt w:val="decimal"/>
      <w:lvlText w:val="%1."/>
      <w:lvlJc w:val="left"/>
      <w:pPr>
        <w:ind w:left="720" w:hanging="360"/>
      </w:pPr>
      <w:rPr>
        <w:rFonts w:hint="default"/>
      </w:rPr>
    </w:lvl>
    <w:lvl w:ilvl="1" w:tplc="665436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E6FE3"/>
    <w:multiLevelType w:val="hybridMultilevel"/>
    <w:tmpl w:val="F2AEB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333B8"/>
    <w:multiLevelType w:val="hybridMultilevel"/>
    <w:tmpl w:val="F5986246"/>
    <w:lvl w:ilvl="0" w:tplc="326E1F2E">
      <w:start w:val="1"/>
      <w:numFmt w:val="decimal"/>
      <w:lvlText w:val="%1."/>
      <w:lvlJc w:val="left"/>
      <w:pPr>
        <w:ind w:left="720" w:hanging="360"/>
      </w:pPr>
      <w:rPr>
        <w:rFonts w:hint="default"/>
      </w:rPr>
    </w:lvl>
    <w:lvl w:ilvl="1" w:tplc="36BC4D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845BD8"/>
    <w:multiLevelType w:val="hybridMultilevel"/>
    <w:tmpl w:val="9EEA03E6"/>
    <w:lvl w:ilvl="0" w:tplc="ECB0C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940360"/>
    <w:multiLevelType w:val="hybridMultilevel"/>
    <w:tmpl w:val="34A0418E"/>
    <w:lvl w:ilvl="0" w:tplc="8F4843BE">
      <w:start w:val="1"/>
      <w:numFmt w:val="decimal"/>
      <w:lvlText w:val="%1."/>
      <w:lvlJc w:val="left"/>
      <w:pPr>
        <w:ind w:left="360" w:hanging="360"/>
      </w:pPr>
      <w:rPr>
        <w:rFonts w:ascii="Times New Roman" w:hAnsi="Times New Roman" w:hint="default"/>
        <w:sz w:val="22"/>
      </w:rPr>
    </w:lvl>
    <w:lvl w:ilvl="1" w:tplc="36BC4DF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F32CEA"/>
    <w:multiLevelType w:val="hybridMultilevel"/>
    <w:tmpl w:val="AF1C6324"/>
    <w:lvl w:ilvl="0" w:tplc="81D423B2">
      <w:start w:val="1"/>
      <w:numFmt w:val="decimal"/>
      <w:lvlText w:val="%1."/>
      <w:lvlJc w:val="left"/>
      <w:pPr>
        <w:ind w:left="60" w:hanging="360"/>
      </w:pPr>
      <w:rPr>
        <w:rFonts w:hint="default"/>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12">
    <w:nsid w:val="3020659A"/>
    <w:multiLevelType w:val="hybridMultilevel"/>
    <w:tmpl w:val="E140F664"/>
    <w:lvl w:ilvl="0" w:tplc="441A0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0447D"/>
    <w:multiLevelType w:val="hybridMultilevel"/>
    <w:tmpl w:val="D8220DB8"/>
    <w:lvl w:ilvl="0" w:tplc="0415000F">
      <w:start w:val="1"/>
      <w:numFmt w:val="decimal"/>
      <w:lvlText w:val="%1."/>
      <w:lvlJc w:val="left"/>
      <w:pPr>
        <w:ind w:left="720" w:hanging="360"/>
      </w:pPr>
      <w:rPr>
        <w:rFonts w:hint="default"/>
      </w:rPr>
    </w:lvl>
    <w:lvl w:ilvl="1" w:tplc="412205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AD5F22"/>
    <w:multiLevelType w:val="hybridMultilevel"/>
    <w:tmpl w:val="C662589A"/>
    <w:lvl w:ilvl="0" w:tplc="55BEBA8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38C926E9"/>
    <w:multiLevelType w:val="hybridMultilevel"/>
    <w:tmpl w:val="CEA2A31E"/>
    <w:lvl w:ilvl="0" w:tplc="81D423B2">
      <w:start w:val="1"/>
      <w:numFmt w:val="decimal"/>
      <w:lvlText w:val="%1."/>
      <w:lvlJc w:val="left"/>
      <w:pPr>
        <w:ind w:left="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10712D"/>
    <w:multiLevelType w:val="hybridMultilevel"/>
    <w:tmpl w:val="19066424"/>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418B2A13"/>
    <w:multiLevelType w:val="hybridMultilevel"/>
    <w:tmpl w:val="D108D5AE"/>
    <w:lvl w:ilvl="0" w:tplc="CE26229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8286CAA"/>
    <w:multiLevelType w:val="hybridMultilevel"/>
    <w:tmpl w:val="8B0840FA"/>
    <w:lvl w:ilvl="0" w:tplc="55BEB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B24604"/>
    <w:multiLevelType w:val="hybridMultilevel"/>
    <w:tmpl w:val="93942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8247E6"/>
    <w:multiLevelType w:val="hybridMultilevel"/>
    <w:tmpl w:val="070CB70C"/>
    <w:lvl w:ilvl="0" w:tplc="9608203E">
      <w:start w:val="1"/>
      <w:numFmt w:val="decimal"/>
      <w:lvlText w:val="%1)"/>
      <w:lvlJc w:val="left"/>
      <w:pPr>
        <w:ind w:left="720" w:hanging="360"/>
      </w:pPr>
      <w:rPr>
        <w:rFonts w:ascii="Times New Roman" w:hAnsi="Times New Roman" w:cs="Calibri" w:hint="default"/>
        <w:b w:val="0"/>
        <w:i w:val="0"/>
        <w:snapToGrid/>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BB4C37"/>
    <w:multiLevelType w:val="hybridMultilevel"/>
    <w:tmpl w:val="8CECC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F30BE8"/>
    <w:multiLevelType w:val="hybridMultilevel"/>
    <w:tmpl w:val="DB38918A"/>
    <w:lvl w:ilvl="0" w:tplc="243C8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75454F"/>
    <w:multiLevelType w:val="hybridMultilevel"/>
    <w:tmpl w:val="DB9CB2C2"/>
    <w:lvl w:ilvl="0" w:tplc="307088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EE95CDD"/>
    <w:multiLevelType w:val="hybridMultilevel"/>
    <w:tmpl w:val="53F67BB2"/>
    <w:lvl w:ilvl="0" w:tplc="55BEB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69224D"/>
    <w:multiLevelType w:val="hybridMultilevel"/>
    <w:tmpl w:val="D84214B6"/>
    <w:lvl w:ilvl="0" w:tplc="3FA62DDC">
      <w:start w:val="1"/>
      <w:numFmt w:val="decimal"/>
      <w:lvlText w:val="%1)"/>
      <w:lvlJc w:val="left"/>
      <w:pPr>
        <w:ind w:left="644"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2130BBF"/>
    <w:multiLevelType w:val="hybridMultilevel"/>
    <w:tmpl w:val="DD2455C4"/>
    <w:lvl w:ilvl="0" w:tplc="6EAE71A2">
      <w:start w:val="1"/>
      <w:numFmt w:val="lowerLetter"/>
      <w:lvlText w:val="%1)"/>
      <w:lvlJc w:val="left"/>
      <w:pPr>
        <w:ind w:left="1068" w:hanging="360"/>
      </w:pPr>
      <w:rPr>
        <w:rFonts w:ascii="Times New Roman" w:hAnsi="Times New Roman" w:hint="default"/>
        <w:b w:val="0"/>
        <w:i w:val="0"/>
        <w:snapToGrid/>
        <w:color w:val="00000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6526A40"/>
    <w:multiLevelType w:val="hybridMultilevel"/>
    <w:tmpl w:val="ECCAA686"/>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A7705B"/>
    <w:multiLevelType w:val="hybridMultilevel"/>
    <w:tmpl w:val="3592AF30"/>
    <w:lvl w:ilvl="0" w:tplc="3FA62DDC">
      <w:start w:val="1"/>
      <w:numFmt w:val="decimal"/>
      <w:lvlText w:val="%1)"/>
      <w:lvlJc w:val="left"/>
      <w:pPr>
        <w:ind w:left="644"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5"/>
  </w:num>
  <w:num w:numId="3">
    <w:abstractNumId w:val="17"/>
  </w:num>
  <w:num w:numId="4">
    <w:abstractNumId w:val="27"/>
  </w:num>
  <w:num w:numId="5">
    <w:abstractNumId w:val="13"/>
  </w:num>
  <w:num w:numId="6">
    <w:abstractNumId w:val="2"/>
  </w:num>
  <w:num w:numId="7">
    <w:abstractNumId w:val="9"/>
  </w:num>
  <w:num w:numId="8">
    <w:abstractNumId w:val="1"/>
  </w:num>
  <w:num w:numId="9">
    <w:abstractNumId w:val="8"/>
  </w:num>
  <w:num w:numId="10">
    <w:abstractNumId w:val="6"/>
  </w:num>
  <w:num w:numId="11">
    <w:abstractNumId w:val="18"/>
  </w:num>
  <w:num w:numId="12">
    <w:abstractNumId w:val="24"/>
  </w:num>
  <w:num w:numId="13">
    <w:abstractNumId w:val="14"/>
  </w:num>
  <w:num w:numId="14">
    <w:abstractNumId w:val="11"/>
  </w:num>
  <w:num w:numId="15">
    <w:abstractNumId w:val="16"/>
  </w:num>
  <w:num w:numId="16">
    <w:abstractNumId w:val="15"/>
  </w:num>
  <w:num w:numId="17">
    <w:abstractNumId w:val="3"/>
  </w:num>
  <w:num w:numId="18">
    <w:abstractNumId w:val="22"/>
  </w:num>
  <w:num w:numId="19">
    <w:abstractNumId w:val="25"/>
  </w:num>
  <w:num w:numId="20">
    <w:abstractNumId w:val="10"/>
  </w:num>
  <w:num w:numId="21">
    <w:abstractNumId w:val="28"/>
  </w:num>
  <w:num w:numId="22">
    <w:abstractNumId w:val="0"/>
  </w:num>
  <w:num w:numId="23">
    <w:abstractNumId w:val="23"/>
  </w:num>
  <w:num w:numId="24">
    <w:abstractNumId w:val="20"/>
  </w:num>
  <w:num w:numId="25">
    <w:abstractNumId w:val="12"/>
  </w:num>
  <w:num w:numId="26">
    <w:abstractNumId w:val="26"/>
  </w:num>
  <w:num w:numId="27">
    <w:abstractNumId w:val="7"/>
  </w:num>
  <w:num w:numId="28">
    <w:abstractNumId w:val="19"/>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5A"/>
    <w:rsid w:val="00000590"/>
    <w:rsid w:val="00000CAF"/>
    <w:rsid w:val="00000D37"/>
    <w:rsid w:val="00004840"/>
    <w:rsid w:val="000054FD"/>
    <w:rsid w:val="000421F2"/>
    <w:rsid w:val="00043F37"/>
    <w:rsid w:val="00044BD4"/>
    <w:rsid w:val="00045692"/>
    <w:rsid w:val="000524B4"/>
    <w:rsid w:val="0006037E"/>
    <w:rsid w:val="00064F82"/>
    <w:rsid w:val="00076304"/>
    <w:rsid w:val="00077F7B"/>
    <w:rsid w:val="0008184C"/>
    <w:rsid w:val="00093DDA"/>
    <w:rsid w:val="00097423"/>
    <w:rsid w:val="00097E60"/>
    <w:rsid w:val="000A574A"/>
    <w:rsid w:val="000C41B7"/>
    <w:rsid w:val="000E347A"/>
    <w:rsid w:val="000E3695"/>
    <w:rsid w:val="000F16EC"/>
    <w:rsid w:val="00143ED8"/>
    <w:rsid w:val="00144231"/>
    <w:rsid w:val="00152B48"/>
    <w:rsid w:val="00165419"/>
    <w:rsid w:val="001654DD"/>
    <w:rsid w:val="0018196B"/>
    <w:rsid w:val="0018412D"/>
    <w:rsid w:val="0018756C"/>
    <w:rsid w:val="00190845"/>
    <w:rsid w:val="001910B9"/>
    <w:rsid w:val="00191391"/>
    <w:rsid w:val="0019255E"/>
    <w:rsid w:val="001941C0"/>
    <w:rsid w:val="001A62B4"/>
    <w:rsid w:val="001A69CB"/>
    <w:rsid w:val="001E0FB2"/>
    <w:rsid w:val="001E2AA3"/>
    <w:rsid w:val="001F174E"/>
    <w:rsid w:val="001F55BB"/>
    <w:rsid w:val="00213460"/>
    <w:rsid w:val="00214C44"/>
    <w:rsid w:val="00216246"/>
    <w:rsid w:val="00222584"/>
    <w:rsid w:val="00236BF1"/>
    <w:rsid w:val="002432E5"/>
    <w:rsid w:val="00244B43"/>
    <w:rsid w:val="002536DA"/>
    <w:rsid w:val="00285241"/>
    <w:rsid w:val="002A2AC6"/>
    <w:rsid w:val="002B11B6"/>
    <w:rsid w:val="002C19B4"/>
    <w:rsid w:val="002C5A1B"/>
    <w:rsid w:val="002D0436"/>
    <w:rsid w:val="002D3378"/>
    <w:rsid w:val="002D602D"/>
    <w:rsid w:val="002E5E5A"/>
    <w:rsid w:val="0031261C"/>
    <w:rsid w:val="00314112"/>
    <w:rsid w:val="00324E52"/>
    <w:rsid w:val="0033736D"/>
    <w:rsid w:val="003434EA"/>
    <w:rsid w:val="00345BED"/>
    <w:rsid w:val="00381914"/>
    <w:rsid w:val="00383B8A"/>
    <w:rsid w:val="00397B34"/>
    <w:rsid w:val="003A14CD"/>
    <w:rsid w:val="003B7DB4"/>
    <w:rsid w:val="003C0CB8"/>
    <w:rsid w:val="003C5C2F"/>
    <w:rsid w:val="003D35FC"/>
    <w:rsid w:val="003E5050"/>
    <w:rsid w:val="00425633"/>
    <w:rsid w:val="00427497"/>
    <w:rsid w:val="004338B3"/>
    <w:rsid w:val="004534E7"/>
    <w:rsid w:val="004640DC"/>
    <w:rsid w:val="00467D92"/>
    <w:rsid w:val="00470307"/>
    <w:rsid w:val="00477A62"/>
    <w:rsid w:val="00497DAD"/>
    <w:rsid w:val="004A6075"/>
    <w:rsid w:val="004A6E79"/>
    <w:rsid w:val="004B0B1D"/>
    <w:rsid w:val="004B1449"/>
    <w:rsid w:val="004B175A"/>
    <w:rsid w:val="004B775A"/>
    <w:rsid w:val="004C1871"/>
    <w:rsid w:val="004D3BE9"/>
    <w:rsid w:val="004E3918"/>
    <w:rsid w:val="004E613B"/>
    <w:rsid w:val="004F66C5"/>
    <w:rsid w:val="005051B9"/>
    <w:rsid w:val="00505419"/>
    <w:rsid w:val="00506EA8"/>
    <w:rsid w:val="00525B53"/>
    <w:rsid w:val="00526339"/>
    <w:rsid w:val="005369E4"/>
    <w:rsid w:val="00537C83"/>
    <w:rsid w:val="00542F88"/>
    <w:rsid w:val="00545F5E"/>
    <w:rsid w:val="005501A3"/>
    <w:rsid w:val="00555895"/>
    <w:rsid w:val="005655F9"/>
    <w:rsid w:val="005678BE"/>
    <w:rsid w:val="00576D6B"/>
    <w:rsid w:val="00585642"/>
    <w:rsid w:val="00595BE5"/>
    <w:rsid w:val="005A3446"/>
    <w:rsid w:val="005C7716"/>
    <w:rsid w:val="005D07A9"/>
    <w:rsid w:val="005D15D9"/>
    <w:rsid w:val="005D5C74"/>
    <w:rsid w:val="005E3AAC"/>
    <w:rsid w:val="005E4FDF"/>
    <w:rsid w:val="005E62D6"/>
    <w:rsid w:val="005F64F4"/>
    <w:rsid w:val="00607FF1"/>
    <w:rsid w:val="00620190"/>
    <w:rsid w:val="006812DC"/>
    <w:rsid w:val="00682629"/>
    <w:rsid w:val="006844A5"/>
    <w:rsid w:val="0068567A"/>
    <w:rsid w:val="006A01C3"/>
    <w:rsid w:val="006B0C20"/>
    <w:rsid w:val="006B1DE7"/>
    <w:rsid w:val="006C1D9A"/>
    <w:rsid w:val="006C57C4"/>
    <w:rsid w:val="006D246A"/>
    <w:rsid w:val="006D4F3B"/>
    <w:rsid w:val="006D60D2"/>
    <w:rsid w:val="006F4C1B"/>
    <w:rsid w:val="006F52F8"/>
    <w:rsid w:val="0070170D"/>
    <w:rsid w:val="00702BEA"/>
    <w:rsid w:val="00706DA1"/>
    <w:rsid w:val="00711E62"/>
    <w:rsid w:val="00713AB1"/>
    <w:rsid w:val="007206A4"/>
    <w:rsid w:val="00726053"/>
    <w:rsid w:val="00753406"/>
    <w:rsid w:val="00766A7F"/>
    <w:rsid w:val="0077249F"/>
    <w:rsid w:val="007732DA"/>
    <w:rsid w:val="00774D5A"/>
    <w:rsid w:val="00775EB3"/>
    <w:rsid w:val="007778B9"/>
    <w:rsid w:val="00780745"/>
    <w:rsid w:val="00782C9A"/>
    <w:rsid w:val="0078627F"/>
    <w:rsid w:val="00787073"/>
    <w:rsid w:val="007C008B"/>
    <w:rsid w:val="007C4861"/>
    <w:rsid w:val="007C7D33"/>
    <w:rsid w:val="007D0358"/>
    <w:rsid w:val="007E0DA5"/>
    <w:rsid w:val="007E2A5A"/>
    <w:rsid w:val="008162FE"/>
    <w:rsid w:val="00816F11"/>
    <w:rsid w:val="00821F37"/>
    <w:rsid w:val="00826754"/>
    <w:rsid w:val="00832F8F"/>
    <w:rsid w:val="00836C21"/>
    <w:rsid w:val="00844916"/>
    <w:rsid w:val="00844C9F"/>
    <w:rsid w:val="008469B8"/>
    <w:rsid w:val="008525A5"/>
    <w:rsid w:val="00852DE7"/>
    <w:rsid w:val="008545F3"/>
    <w:rsid w:val="00862DCD"/>
    <w:rsid w:val="00866FE3"/>
    <w:rsid w:val="0087051D"/>
    <w:rsid w:val="008816CE"/>
    <w:rsid w:val="00883E4F"/>
    <w:rsid w:val="008845DF"/>
    <w:rsid w:val="00893AFE"/>
    <w:rsid w:val="00895795"/>
    <w:rsid w:val="008A36DA"/>
    <w:rsid w:val="008A5BE3"/>
    <w:rsid w:val="008C6FD4"/>
    <w:rsid w:val="008D1986"/>
    <w:rsid w:val="008D35CE"/>
    <w:rsid w:val="008F0D92"/>
    <w:rsid w:val="008F5396"/>
    <w:rsid w:val="008F61B8"/>
    <w:rsid w:val="0090065D"/>
    <w:rsid w:val="009029A2"/>
    <w:rsid w:val="0090649A"/>
    <w:rsid w:val="0092382C"/>
    <w:rsid w:val="009455D9"/>
    <w:rsid w:val="009466AD"/>
    <w:rsid w:val="00952C74"/>
    <w:rsid w:val="00956ABF"/>
    <w:rsid w:val="00964C58"/>
    <w:rsid w:val="00967EFD"/>
    <w:rsid w:val="009724B1"/>
    <w:rsid w:val="0099434E"/>
    <w:rsid w:val="00996414"/>
    <w:rsid w:val="00997F34"/>
    <w:rsid w:val="009A190E"/>
    <w:rsid w:val="009D067B"/>
    <w:rsid w:val="009E2132"/>
    <w:rsid w:val="009E4889"/>
    <w:rsid w:val="009F26D5"/>
    <w:rsid w:val="00A00F7E"/>
    <w:rsid w:val="00A02306"/>
    <w:rsid w:val="00A14518"/>
    <w:rsid w:val="00A224CE"/>
    <w:rsid w:val="00A24E00"/>
    <w:rsid w:val="00A26FC3"/>
    <w:rsid w:val="00A30EB9"/>
    <w:rsid w:val="00A349EE"/>
    <w:rsid w:val="00A42E30"/>
    <w:rsid w:val="00A45947"/>
    <w:rsid w:val="00A55BD2"/>
    <w:rsid w:val="00A56544"/>
    <w:rsid w:val="00A64920"/>
    <w:rsid w:val="00A65D5E"/>
    <w:rsid w:val="00A76659"/>
    <w:rsid w:val="00A90E97"/>
    <w:rsid w:val="00A9216E"/>
    <w:rsid w:val="00AC1131"/>
    <w:rsid w:val="00AC38B6"/>
    <w:rsid w:val="00AD12B2"/>
    <w:rsid w:val="00AD364C"/>
    <w:rsid w:val="00AD4A4E"/>
    <w:rsid w:val="00AE4CA1"/>
    <w:rsid w:val="00AF2917"/>
    <w:rsid w:val="00AF4CBA"/>
    <w:rsid w:val="00B01C50"/>
    <w:rsid w:val="00B073A2"/>
    <w:rsid w:val="00B11278"/>
    <w:rsid w:val="00B12C5A"/>
    <w:rsid w:val="00B264BA"/>
    <w:rsid w:val="00B308DA"/>
    <w:rsid w:val="00B37636"/>
    <w:rsid w:val="00B57DD0"/>
    <w:rsid w:val="00B57EA1"/>
    <w:rsid w:val="00B70691"/>
    <w:rsid w:val="00B9339A"/>
    <w:rsid w:val="00BA0334"/>
    <w:rsid w:val="00BA08CA"/>
    <w:rsid w:val="00BA182A"/>
    <w:rsid w:val="00BB29EB"/>
    <w:rsid w:val="00BC0087"/>
    <w:rsid w:val="00BC6963"/>
    <w:rsid w:val="00BF152E"/>
    <w:rsid w:val="00BF676F"/>
    <w:rsid w:val="00BF7B61"/>
    <w:rsid w:val="00C01008"/>
    <w:rsid w:val="00C056DF"/>
    <w:rsid w:val="00C129A3"/>
    <w:rsid w:val="00C17912"/>
    <w:rsid w:val="00C17F95"/>
    <w:rsid w:val="00C2478A"/>
    <w:rsid w:val="00C30AD6"/>
    <w:rsid w:val="00C336BA"/>
    <w:rsid w:val="00C406B3"/>
    <w:rsid w:val="00C438F5"/>
    <w:rsid w:val="00C43F09"/>
    <w:rsid w:val="00C70A93"/>
    <w:rsid w:val="00C80E74"/>
    <w:rsid w:val="00C93C51"/>
    <w:rsid w:val="00CA1F16"/>
    <w:rsid w:val="00CA27A7"/>
    <w:rsid w:val="00CA6764"/>
    <w:rsid w:val="00CA7E53"/>
    <w:rsid w:val="00CD4C9E"/>
    <w:rsid w:val="00CD6238"/>
    <w:rsid w:val="00CE3ABC"/>
    <w:rsid w:val="00CE73B7"/>
    <w:rsid w:val="00CE75F6"/>
    <w:rsid w:val="00CF20B6"/>
    <w:rsid w:val="00CF3C7D"/>
    <w:rsid w:val="00CF3E53"/>
    <w:rsid w:val="00CF732D"/>
    <w:rsid w:val="00D02C3E"/>
    <w:rsid w:val="00D03A16"/>
    <w:rsid w:val="00D04665"/>
    <w:rsid w:val="00D10AA5"/>
    <w:rsid w:val="00D16378"/>
    <w:rsid w:val="00D22140"/>
    <w:rsid w:val="00D336D6"/>
    <w:rsid w:val="00D33BFC"/>
    <w:rsid w:val="00D57D56"/>
    <w:rsid w:val="00D807BE"/>
    <w:rsid w:val="00D852AD"/>
    <w:rsid w:val="00D9031C"/>
    <w:rsid w:val="00D9293F"/>
    <w:rsid w:val="00DB01BB"/>
    <w:rsid w:val="00DD09DC"/>
    <w:rsid w:val="00DD7CF7"/>
    <w:rsid w:val="00DE2018"/>
    <w:rsid w:val="00DE337B"/>
    <w:rsid w:val="00E01551"/>
    <w:rsid w:val="00E02614"/>
    <w:rsid w:val="00E05720"/>
    <w:rsid w:val="00E1062A"/>
    <w:rsid w:val="00E149A0"/>
    <w:rsid w:val="00E15EEF"/>
    <w:rsid w:val="00E33941"/>
    <w:rsid w:val="00E35811"/>
    <w:rsid w:val="00E457F9"/>
    <w:rsid w:val="00E50F13"/>
    <w:rsid w:val="00E54DFE"/>
    <w:rsid w:val="00E7445B"/>
    <w:rsid w:val="00E76C71"/>
    <w:rsid w:val="00EB3BA2"/>
    <w:rsid w:val="00EB53BE"/>
    <w:rsid w:val="00EC095D"/>
    <w:rsid w:val="00EC1570"/>
    <w:rsid w:val="00EC7E5B"/>
    <w:rsid w:val="00ED1082"/>
    <w:rsid w:val="00EE6B7E"/>
    <w:rsid w:val="00EF4E1F"/>
    <w:rsid w:val="00F1465C"/>
    <w:rsid w:val="00F34BA4"/>
    <w:rsid w:val="00F36B05"/>
    <w:rsid w:val="00F41727"/>
    <w:rsid w:val="00F42C3E"/>
    <w:rsid w:val="00F56724"/>
    <w:rsid w:val="00F76DC3"/>
    <w:rsid w:val="00F94A3D"/>
    <w:rsid w:val="00F969DA"/>
    <w:rsid w:val="00FA107F"/>
    <w:rsid w:val="00FA67AC"/>
    <w:rsid w:val="00FA7249"/>
    <w:rsid w:val="00FB019F"/>
    <w:rsid w:val="00FB7D7D"/>
    <w:rsid w:val="00FC2112"/>
    <w:rsid w:val="00FC6D23"/>
    <w:rsid w:val="00FE039A"/>
    <w:rsid w:val="00FE6B08"/>
    <w:rsid w:val="00FF60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E6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35FC"/>
    <w:pPr>
      <w:ind w:left="720"/>
      <w:contextualSpacing/>
    </w:pPr>
  </w:style>
  <w:style w:type="paragraph" w:styleId="Nagwek">
    <w:name w:val="header"/>
    <w:basedOn w:val="Normalny"/>
    <w:link w:val="NagwekZnak"/>
    <w:uiPriority w:val="99"/>
    <w:unhideWhenUsed/>
    <w:rsid w:val="00C7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A93"/>
  </w:style>
  <w:style w:type="paragraph" w:styleId="Stopka">
    <w:name w:val="footer"/>
    <w:basedOn w:val="Normalny"/>
    <w:link w:val="StopkaZnak"/>
    <w:uiPriority w:val="99"/>
    <w:unhideWhenUsed/>
    <w:rsid w:val="00C70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A93"/>
  </w:style>
  <w:style w:type="paragraph" w:customStyle="1" w:styleId="Default">
    <w:name w:val="Default"/>
    <w:rsid w:val="00B264BA"/>
    <w:pPr>
      <w:autoSpaceDE w:val="0"/>
      <w:autoSpaceDN w:val="0"/>
      <w:adjustRightInd w:val="0"/>
    </w:pPr>
    <w:rPr>
      <w:rFonts w:ascii="Times New Roman" w:eastAsia="Calibri" w:hAnsi="Times New Roman"/>
      <w:color w:val="000000"/>
      <w:sz w:val="24"/>
      <w:szCs w:val="24"/>
    </w:rPr>
  </w:style>
  <w:style w:type="paragraph" w:styleId="Tekstdymka">
    <w:name w:val="Balloon Text"/>
    <w:basedOn w:val="Normalny"/>
    <w:link w:val="TekstdymkaZnak"/>
    <w:uiPriority w:val="99"/>
    <w:semiHidden/>
    <w:unhideWhenUsed/>
    <w:rsid w:val="004C18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C1871"/>
    <w:rPr>
      <w:rFonts w:ascii="Tahoma" w:hAnsi="Tahoma" w:cs="Tahoma"/>
      <w:sz w:val="16"/>
      <w:szCs w:val="16"/>
    </w:rPr>
  </w:style>
  <w:style w:type="paragraph" w:styleId="Tekstprzypisudolnego">
    <w:name w:val="footnote text"/>
    <w:basedOn w:val="Normalny"/>
    <w:link w:val="TekstprzypisudolnegoZnak"/>
    <w:uiPriority w:val="99"/>
    <w:semiHidden/>
    <w:unhideWhenUsed/>
    <w:rsid w:val="000054FD"/>
    <w:rPr>
      <w:sz w:val="20"/>
      <w:szCs w:val="20"/>
    </w:rPr>
  </w:style>
  <w:style w:type="character" w:customStyle="1" w:styleId="TekstprzypisudolnegoZnak">
    <w:name w:val="Tekst przypisu dolnego Znak"/>
    <w:basedOn w:val="Domylnaczcionkaakapitu"/>
    <w:link w:val="Tekstprzypisudolnego"/>
    <w:uiPriority w:val="99"/>
    <w:semiHidden/>
    <w:rsid w:val="000054FD"/>
  </w:style>
  <w:style w:type="character" w:styleId="Odwoanieprzypisudolnego">
    <w:name w:val="footnote reference"/>
    <w:uiPriority w:val="99"/>
    <w:semiHidden/>
    <w:unhideWhenUsed/>
    <w:rsid w:val="000054FD"/>
    <w:rPr>
      <w:vertAlign w:val="superscript"/>
    </w:rPr>
  </w:style>
  <w:style w:type="paragraph" w:styleId="Bezodstpw">
    <w:name w:val="No Spacing"/>
    <w:uiPriority w:val="1"/>
    <w:qFormat/>
    <w:rsid w:val="00BC6963"/>
    <w:rPr>
      <w:sz w:val="22"/>
      <w:szCs w:val="22"/>
    </w:rPr>
  </w:style>
  <w:style w:type="table" w:styleId="Tabela-Siatka">
    <w:name w:val="Table Grid"/>
    <w:basedOn w:val="Standardowy"/>
    <w:uiPriority w:val="59"/>
    <w:rsid w:val="005D5C74"/>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E6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35FC"/>
    <w:pPr>
      <w:ind w:left="720"/>
      <w:contextualSpacing/>
    </w:pPr>
  </w:style>
  <w:style w:type="paragraph" w:styleId="Nagwek">
    <w:name w:val="header"/>
    <w:basedOn w:val="Normalny"/>
    <w:link w:val="NagwekZnak"/>
    <w:uiPriority w:val="99"/>
    <w:unhideWhenUsed/>
    <w:rsid w:val="00C7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A93"/>
  </w:style>
  <w:style w:type="paragraph" w:styleId="Stopka">
    <w:name w:val="footer"/>
    <w:basedOn w:val="Normalny"/>
    <w:link w:val="StopkaZnak"/>
    <w:uiPriority w:val="99"/>
    <w:unhideWhenUsed/>
    <w:rsid w:val="00C70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A93"/>
  </w:style>
  <w:style w:type="paragraph" w:customStyle="1" w:styleId="Default">
    <w:name w:val="Default"/>
    <w:rsid w:val="00B264BA"/>
    <w:pPr>
      <w:autoSpaceDE w:val="0"/>
      <w:autoSpaceDN w:val="0"/>
      <w:adjustRightInd w:val="0"/>
    </w:pPr>
    <w:rPr>
      <w:rFonts w:ascii="Times New Roman" w:eastAsia="Calibri" w:hAnsi="Times New Roman"/>
      <w:color w:val="000000"/>
      <w:sz w:val="24"/>
      <w:szCs w:val="24"/>
    </w:rPr>
  </w:style>
  <w:style w:type="paragraph" w:styleId="Tekstdymka">
    <w:name w:val="Balloon Text"/>
    <w:basedOn w:val="Normalny"/>
    <w:link w:val="TekstdymkaZnak"/>
    <w:uiPriority w:val="99"/>
    <w:semiHidden/>
    <w:unhideWhenUsed/>
    <w:rsid w:val="004C18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C1871"/>
    <w:rPr>
      <w:rFonts w:ascii="Tahoma" w:hAnsi="Tahoma" w:cs="Tahoma"/>
      <w:sz w:val="16"/>
      <w:szCs w:val="16"/>
    </w:rPr>
  </w:style>
  <w:style w:type="paragraph" w:styleId="Tekstprzypisudolnego">
    <w:name w:val="footnote text"/>
    <w:basedOn w:val="Normalny"/>
    <w:link w:val="TekstprzypisudolnegoZnak"/>
    <w:uiPriority w:val="99"/>
    <w:semiHidden/>
    <w:unhideWhenUsed/>
    <w:rsid w:val="000054FD"/>
    <w:rPr>
      <w:sz w:val="20"/>
      <w:szCs w:val="20"/>
    </w:rPr>
  </w:style>
  <w:style w:type="character" w:customStyle="1" w:styleId="TekstprzypisudolnegoZnak">
    <w:name w:val="Tekst przypisu dolnego Znak"/>
    <w:basedOn w:val="Domylnaczcionkaakapitu"/>
    <w:link w:val="Tekstprzypisudolnego"/>
    <w:uiPriority w:val="99"/>
    <w:semiHidden/>
    <w:rsid w:val="000054FD"/>
  </w:style>
  <w:style w:type="character" w:styleId="Odwoanieprzypisudolnego">
    <w:name w:val="footnote reference"/>
    <w:uiPriority w:val="99"/>
    <w:semiHidden/>
    <w:unhideWhenUsed/>
    <w:rsid w:val="000054FD"/>
    <w:rPr>
      <w:vertAlign w:val="superscript"/>
    </w:rPr>
  </w:style>
  <w:style w:type="paragraph" w:styleId="Bezodstpw">
    <w:name w:val="No Spacing"/>
    <w:uiPriority w:val="1"/>
    <w:qFormat/>
    <w:rsid w:val="00BC6963"/>
    <w:rPr>
      <w:sz w:val="22"/>
      <w:szCs w:val="22"/>
    </w:rPr>
  </w:style>
  <w:style w:type="table" w:styleId="Tabela-Siatka">
    <w:name w:val="Table Grid"/>
    <w:basedOn w:val="Standardowy"/>
    <w:uiPriority w:val="59"/>
    <w:rsid w:val="005D5C74"/>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61F91-6FB5-4EFC-8D50-1391D953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3933</Words>
  <Characters>23602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jmaik</dc:creator>
  <cp:lastModifiedBy>2</cp:lastModifiedBy>
  <cp:revision>6</cp:revision>
  <cp:lastPrinted>2017-05-16T13:17:00Z</cp:lastPrinted>
  <dcterms:created xsi:type="dcterms:W3CDTF">2018-04-17T11:14:00Z</dcterms:created>
  <dcterms:modified xsi:type="dcterms:W3CDTF">2018-06-12T13:08:00Z</dcterms:modified>
</cp:coreProperties>
</file>